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A0C505" w14:textId="1D7D99CC" w:rsidR="000D4225" w:rsidRDefault="000D4225" w:rsidP="000D4225">
      <w:pPr>
        <w:tabs>
          <w:tab w:val="left" w:pos="7371"/>
        </w:tabs>
        <w:spacing w:after="0" w:line="240" w:lineRule="auto"/>
        <w:jc w:val="right"/>
        <w:rPr>
          <w:rFonts w:ascii="Times New Roman" w:eastAsia="Calibri" w:hAnsi="Times New Roman" w:cs="Times New Roman"/>
          <w:sz w:val="24"/>
          <w:szCs w:val="24"/>
          <w:lang w:eastAsia="ru-RU"/>
        </w:rPr>
      </w:pPr>
      <w:r>
        <w:t>Приложение №1 к запросу ценовой информации</w:t>
      </w:r>
    </w:p>
    <w:p w14:paraId="70468BAB" w14:textId="77777777" w:rsidR="000D4225" w:rsidRDefault="00AA300E" w:rsidP="003B253F">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p w14:paraId="3B8BDA6D" w14:textId="7681E54C" w:rsidR="003B253F" w:rsidRPr="003B253F" w:rsidRDefault="00AA300E" w:rsidP="000D4225">
      <w:pPr>
        <w:widowControl w:val="0"/>
        <w:autoSpaceDE w:val="0"/>
        <w:autoSpaceDN w:val="0"/>
        <w:adjustRightInd w:val="0"/>
        <w:spacing w:after="0" w:line="240" w:lineRule="auto"/>
        <w:ind w:firstLine="709"/>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ТЕХНИЧЕСКОЕ ЗАДАНИЕ</w:t>
      </w:r>
    </w:p>
    <w:p w14:paraId="70A96D7A" w14:textId="77777777" w:rsidR="005149D7" w:rsidRPr="005149D7" w:rsidRDefault="005149D7" w:rsidP="005149D7">
      <w:pPr>
        <w:widowControl w:val="0"/>
        <w:numPr>
          <w:ilvl w:val="0"/>
          <w:numId w:val="14"/>
        </w:numPr>
        <w:autoSpaceDE w:val="0"/>
        <w:autoSpaceDN w:val="0"/>
        <w:adjustRightInd w:val="0"/>
        <w:spacing w:before="240" w:after="360" w:line="240" w:lineRule="auto"/>
        <w:ind w:left="1440"/>
        <w:jc w:val="center"/>
        <w:rPr>
          <w:rFonts w:ascii="Times New Roman" w:eastAsia="Times New Roman" w:hAnsi="Times New Roman" w:cs="Times New Roman"/>
          <w:b/>
          <w:sz w:val="24"/>
          <w:szCs w:val="24"/>
          <w:lang w:eastAsia="ru-RU"/>
        </w:rPr>
      </w:pPr>
      <w:r w:rsidRPr="005149D7">
        <w:rPr>
          <w:rFonts w:ascii="Times New Roman" w:eastAsia="Times New Roman" w:hAnsi="Times New Roman" w:cs="Times New Roman"/>
          <w:b/>
          <w:sz w:val="24"/>
          <w:szCs w:val="24"/>
          <w:lang w:eastAsia="ru-RU"/>
        </w:rPr>
        <w:t>ПЕРЕЧЕНЬ ПРИНЯТЫХ СОКРАЩЕНИЙ</w:t>
      </w:r>
    </w:p>
    <w:tbl>
      <w:tblPr>
        <w:tblW w:w="94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2"/>
        <w:gridCol w:w="2273"/>
        <w:gridCol w:w="6593"/>
      </w:tblGrid>
      <w:tr w:rsidR="005149D7" w:rsidRPr="005149D7" w14:paraId="3EB3C37B" w14:textId="77777777" w:rsidTr="00A762D9">
        <w:trPr>
          <w:trHeight w:val="423"/>
          <w:jc w:val="center"/>
        </w:trPr>
        <w:tc>
          <w:tcPr>
            <w:tcW w:w="562" w:type="dxa"/>
            <w:vAlign w:val="center"/>
          </w:tcPr>
          <w:p w14:paraId="2ED9DA42" w14:textId="77777777" w:rsidR="005149D7" w:rsidRPr="005149D7" w:rsidRDefault="005149D7" w:rsidP="00A762D9">
            <w:pPr>
              <w:pStyle w:val="ConsPlusNormal"/>
              <w:jc w:val="center"/>
              <w:rPr>
                <w:rFonts w:ascii="Times New Roman" w:hAnsi="Times New Roman" w:cs="Times New Roman"/>
                <w:sz w:val="24"/>
                <w:szCs w:val="24"/>
              </w:rPr>
            </w:pPr>
            <w:r w:rsidRPr="005149D7">
              <w:rPr>
                <w:rFonts w:ascii="Times New Roman" w:hAnsi="Times New Roman" w:cs="Times New Roman"/>
                <w:sz w:val="24"/>
                <w:szCs w:val="24"/>
              </w:rPr>
              <w:t>№ п/п</w:t>
            </w:r>
          </w:p>
        </w:tc>
        <w:tc>
          <w:tcPr>
            <w:tcW w:w="2273" w:type="dxa"/>
            <w:vAlign w:val="center"/>
          </w:tcPr>
          <w:p w14:paraId="7696D00B" w14:textId="77777777" w:rsidR="005149D7" w:rsidRPr="005149D7" w:rsidRDefault="005149D7" w:rsidP="00A762D9">
            <w:pPr>
              <w:pStyle w:val="ConsPlusNormal"/>
              <w:jc w:val="center"/>
              <w:rPr>
                <w:rFonts w:ascii="Times New Roman" w:hAnsi="Times New Roman" w:cs="Times New Roman"/>
                <w:sz w:val="24"/>
                <w:szCs w:val="24"/>
              </w:rPr>
            </w:pPr>
            <w:r w:rsidRPr="005149D7">
              <w:rPr>
                <w:rFonts w:ascii="Times New Roman" w:hAnsi="Times New Roman" w:cs="Times New Roman"/>
                <w:sz w:val="24"/>
                <w:szCs w:val="24"/>
              </w:rPr>
              <w:t>Сокращение, определение</w:t>
            </w:r>
          </w:p>
        </w:tc>
        <w:tc>
          <w:tcPr>
            <w:tcW w:w="6593" w:type="dxa"/>
            <w:vAlign w:val="center"/>
          </w:tcPr>
          <w:p w14:paraId="12B82D6F" w14:textId="77777777" w:rsidR="005149D7" w:rsidRPr="005149D7" w:rsidRDefault="005149D7" w:rsidP="00A762D9">
            <w:pPr>
              <w:pStyle w:val="ConsPlusNormal"/>
              <w:jc w:val="center"/>
              <w:rPr>
                <w:rFonts w:ascii="Times New Roman" w:hAnsi="Times New Roman" w:cs="Times New Roman"/>
                <w:sz w:val="24"/>
                <w:szCs w:val="24"/>
              </w:rPr>
            </w:pPr>
            <w:r w:rsidRPr="005149D7">
              <w:rPr>
                <w:rFonts w:ascii="Times New Roman" w:hAnsi="Times New Roman" w:cs="Times New Roman"/>
                <w:sz w:val="24"/>
                <w:szCs w:val="24"/>
              </w:rPr>
              <w:t>Расшифровка сокращения, толкование определения</w:t>
            </w:r>
          </w:p>
        </w:tc>
      </w:tr>
      <w:tr w:rsidR="005149D7" w:rsidRPr="005149D7" w14:paraId="39E2B0E8" w14:textId="77777777" w:rsidTr="00A762D9">
        <w:trPr>
          <w:trHeight w:val="423"/>
          <w:jc w:val="center"/>
        </w:trPr>
        <w:tc>
          <w:tcPr>
            <w:tcW w:w="562" w:type="dxa"/>
            <w:vAlign w:val="center"/>
          </w:tcPr>
          <w:p w14:paraId="115F1C74" w14:textId="77777777" w:rsidR="005149D7" w:rsidRPr="005149D7" w:rsidRDefault="005149D7" w:rsidP="00A762D9">
            <w:pPr>
              <w:pStyle w:val="ConsPlusNormal"/>
              <w:jc w:val="center"/>
              <w:rPr>
                <w:rFonts w:ascii="Times New Roman" w:hAnsi="Times New Roman" w:cs="Times New Roman"/>
                <w:sz w:val="24"/>
                <w:szCs w:val="24"/>
              </w:rPr>
            </w:pPr>
            <w:r w:rsidRPr="005149D7">
              <w:rPr>
                <w:rFonts w:ascii="Times New Roman" w:hAnsi="Times New Roman" w:cs="Times New Roman"/>
                <w:sz w:val="24"/>
                <w:szCs w:val="24"/>
              </w:rPr>
              <w:t>1</w:t>
            </w:r>
          </w:p>
        </w:tc>
        <w:tc>
          <w:tcPr>
            <w:tcW w:w="2273" w:type="dxa"/>
            <w:vAlign w:val="center"/>
          </w:tcPr>
          <w:p w14:paraId="08D34EA8" w14:textId="77777777" w:rsidR="005149D7" w:rsidRPr="005149D7" w:rsidRDefault="005149D7" w:rsidP="00A762D9">
            <w:pPr>
              <w:pStyle w:val="ConsPlusNormal"/>
              <w:rPr>
                <w:rFonts w:ascii="Times New Roman" w:hAnsi="Times New Roman" w:cs="Times New Roman"/>
                <w:sz w:val="24"/>
                <w:szCs w:val="24"/>
              </w:rPr>
            </w:pPr>
            <w:r w:rsidRPr="005149D7">
              <w:rPr>
                <w:rFonts w:ascii="Times New Roman" w:hAnsi="Times New Roman" w:cs="Times New Roman"/>
                <w:sz w:val="24"/>
                <w:szCs w:val="24"/>
              </w:rPr>
              <w:t>Покупатель</w:t>
            </w:r>
          </w:p>
        </w:tc>
        <w:tc>
          <w:tcPr>
            <w:tcW w:w="6593" w:type="dxa"/>
          </w:tcPr>
          <w:p w14:paraId="2D7D4592" w14:textId="77777777" w:rsidR="005149D7" w:rsidRPr="005149D7" w:rsidRDefault="005149D7" w:rsidP="00A762D9">
            <w:pPr>
              <w:pStyle w:val="ConsPlusNormal"/>
              <w:rPr>
                <w:rFonts w:ascii="Times New Roman" w:hAnsi="Times New Roman" w:cs="Times New Roman"/>
                <w:sz w:val="24"/>
                <w:szCs w:val="24"/>
              </w:rPr>
            </w:pPr>
            <w:r w:rsidRPr="005149D7">
              <w:rPr>
                <w:rFonts w:ascii="Times New Roman" w:hAnsi="Times New Roman" w:cs="Times New Roman"/>
                <w:sz w:val="24"/>
                <w:szCs w:val="24"/>
              </w:rPr>
              <w:t>Акционерное общество «Почта России» (АО «Почта России»), в лице УФПС г. Москвы, УФПС Московской области</w:t>
            </w:r>
            <w:r w:rsidRPr="005149D7" w:rsidDel="00F66CFA">
              <w:rPr>
                <w:rFonts w:ascii="Times New Roman" w:hAnsi="Times New Roman" w:cs="Times New Roman"/>
                <w:sz w:val="24"/>
                <w:szCs w:val="24"/>
                <w:lang w:eastAsia="ar-SA"/>
              </w:rPr>
              <w:t xml:space="preserve"> </w:t>
            </w:r>
            <w:r w:rsidRPr="005149D7">
              <w:rPr>
                <w:rFonts w:ascii="Times New Roman" w:hAnsi="Times New Roman" w:cs="Times New Roman"/>
                <w:sz w:val="24"/>
                <w:szCs w:val="24"/>
              </w:rPr>
              <w:t>– филиал АО «Почта России»</w:t>
            </w:r>
          </w:p>
        </w:tc>
      </w:tr>
      <w:tr w:rsidR="005149D7" w:rsidRPr="005149D7" w14:paraId="54F56B8D" w14:textId="77777777" w:rsidTr="00A762D9">
        <w:trPr>
          <w:trHeight w:val="423"/>
          <w:jc w:val="center"/>
        </w:trPr>
        <w:tc>
          <w:tcPr>
            <w:tcW w:w="562" w:type="dxa"/>
            <w:vAlign w:val="center"/>
          </w:tcPr>
          <w:p w14:paraId="48A976F8" w14:textId="77777777" w:rsidR="005149D7" w:rsidRPr="005149D7" w:rsidRDefault="005149D7" w:rsidP="00A762D9">
            <w:pPr>
              <w:pStyle w:val="ConsPlusNormal"/>
              <w:ind w:left="-567" w:firstLine="567"/>
              <w:jc w:val="center"/>
              <w:rPr>
                <w:rFonts w:ascii="Times New Roman" w:hAnsi="Times New Roman" w:cs="Times New Roman"/>
                <w:sz w:val="24"/>
                <w:szCs w:val="24"/>
              </w:rPr>
            </w:pPr>
            <w:r w:rsidRPr="005149D7">
              <w:rPr>
                <w:rFonts w:ascii="Times New Roman" w:hAnsi="Times New Roman" w:cs="Times New Roman"/>
                <w:sz w:val="24"/>
                <w:szCs w:val="24"/>
              </w:rPr>
              <w:t>2</w:t>
            </w:r>
          </w:p>
        </w:tc>
        <w:tc>
          <w:tcPr>
            <w:tcW w:w="2273" w:type="dxa"/>
            <w:vAlign w:val="center"/>
          </w:tcPr>
          <w:p w14:paraId="2845D4E6" w14:textId="77777777" w:rsidR="005149D7" w:rsidRPr="005149D7" w:rsidRDefault="005149D7" w:rsidP="00A762D9">
            <w:pPr>
              <w:pStyle w:val="ConsPlusNormal"/>
              <w:rPr>
                <w:rFonts w:ascii="Times New Roman" w:hAnsi="Times New Roman" w:cs="Times New Roman"/>
                <w:color w:val="000000"/>
                <w:sz w:val="24"/>
                <w:szCs w:val="24"/>
              </w:rPr>
            </w:pPr>
            <w:r w:rsidRPr="005149D7">
              <w:rPr>
                <w:rFonts w:ascii="Times New Roman" w:hAnsi="Times New Roman" w:cs="Times New Roman"/>
                <w:sz w:val="24"/>
                <w:szCs w:val="24"/>
              </w:rPr>
              <w:t xml:space="preserve">УФПС </w:t>
            </w:r>
          </w:p>
        </w:tc>
        <w:tc>
          <w:tcPr>
            <w:tcW w:w="6593" w:type="dxa"/>
          </w:tcPr>
          <w:p w14:paraId="1A053600" w14:textId="77777777" w:rsidR="005149D7" w:rsidRPr="005149D7" w:rsidRDefault="005149D7" w:rsidP="00A762D9">
            <w:pPr>
              <w:pStyle w:val="ConsPlusNormal"/>
              <w:jc w:val="both"/>
              <w:rPr>
                <w:rFonts w:ascii="Times New Roman" w:hAnsi="Times New Roman" w:cs="Times New Roman"/>
                <w:color w:val="000000"/>
                <w:sz w:val="24"/>
                <w:szCs w:val="24"/>
              </w:rPr>
            </w:pPr>
            <w:r w:rsidRPr="005149D7">
              <w:rPr>
                <w:rFonts w:ascii="Times New Roman" w:hAnsi="Times New Roman" w:cs="Times New Roman"/>
                <w:sz w:val="24"/>
                <w:szCs w:val="24"/>
              </w:rPr>
              <w:t>Управление федеральной почтовой связи – филиал АО «Почта России», расположенный вне места нахождения Общества, осуществляющий все его функции или их часть, в том числе функции представительства, и указанный в едином государственном реестре юридических лиц</w:t>
            </w:r>
          </w:p>
        </w:tc>
      </w:tr>
      <w:tr w:rsidR="005149D7" w:rsidRPr="005149D7" w14:paraId="0F48ADB7" w14:textId="77777777" w:rsidTr="00A762D9">
        <w:trPr>
          <w:trHeight w:val="423"/>
          <w:jc w:val="center"/>
        </w:trPr>
        <w:tc>
          <w:tcPr>
            <w:tcW w:w="562" w:type="dxa"/>
            <w:vAlign w:val="center"/>
          </w:tcPr>
          <w:p w14:paraId="662BD9FC" w14:textId="77777777" w:rsidR="005149D7" w:rsidRPr="005149D7" w:rsidRDefault="005149D7" w:rsidP="00A762D9">
            <w:pPr>
              <w:pStyle w:val="ConsPlusNormal"/>
              <w:ind w:left="-567" w:firstLine="567"/>
              <w:jc w:val="center"/>
              <w:rPr>
                <w:rFonts w:ascii="Times New Roman" w:hAnsi="Times New Roman" w:cs="Times New Roman"/>
                <w:sz w:val="24"/>
                <w:szCs w:val="24"/>
              </w:rPr>
            </w:pPr>
            <w:r w:rsidRPr="005149D7">
              <w:rPr>
                <w:rFonts w:ascii="Times New Roman" w:hAnsi="Times New Roman" w:cs="Times New Roman"/>
                <w:sz w:val="24"/>
                <w:szCs w:val="24"/>
              </w:rPr>
              <w:t>3</w:t>
            </w:r>
          </w:p>
        </w:tc>
        <w:tc>
          <w:tcPr>
            <w:tcW w:w="2273" w:type="dxa"/>
            <w:vAlign w:val="center"/>
          </w:tcPr>
          <w:p w14:paraId="3B56899D" w14:textId="77777777" w:rsidR="005149D7" w:rsidRPr="005149D7" w:rsidRDefault="005149D7" w:rsidP="00A762D9">
            <w:pPr>
              <w:pStyle w:val="ConsPlusNormal"/>
              <w:rPr>
                <w:rFonts w:ascii="Times New Roman" w:hAnsi="Times New Roman" w:cs="Times New Roman"/>
                <w:sz w:val="24"/>
                <w:szCs w:val="24"/>
              </w:rPr>
            </w:pPr>
            <w:r w:rsidRPr="005149D7">
              <w:rPr>
                <w:rFonts w:ascii="Times New Roman" w:hAnsi="Times New Roman" w:cs="Times New Roman"/>
                <w:bCs/>
                <w:sz w:val="24"/>
                <w:szCs w:val="24"/>
                <w:lang w:val="ru"/>
              </w:rPr>
              <w:t>Макрорегион Москва</w:t>
            </w:r>
          </w:p>
        </w:tc>
        <w:tc>
          <w:tcPr>
            <w:tcW w:w="6593" w:type="dxa"/>
          </w:tcPr>
          <w:p w14:paraId="01EA298D" w14:textId="77777777" w:rsidR="005149D7" w:rsidRPr="005149D7" w:rsidRDefault="005149D7" w:rsidP="00A762D9">
            <w:pPr>
              <w:pStyle w:val="ConsPlusNormal"/>
              <w:jc w:val="both"/>
              <w:rPr>
                <w:rFonts w:ascii="Times New Roman" w:hAnsi="Times New Roman" w:cs="Times New Roman"/>
                <w:sz w:val="24"/>
                <w:szCs w:val="24"/>
              </w:rPr>
            </w:pPr>
            <w:r w:rsidRPr="005149D7">
              <w:rPr>
                <w:rFonts w:ascii="Times New Roman" w:hAnsi="Times New Roman" w:cs="Times New Roman"/>
                <w:bCs/>
                <w:sz w:val="24"/>
                <w:szCs w:val="24"/>
                <w:lang w:val="ru"/>
              </w:rPr>
              <w:t>включающий в себя Управление федеральной почтовой связи г. Москвы – далее УФПС г. Москвы и Управление федеральной почтовой связи Московской области–далее УФПС Московской области</w:t>
            </w:r>
          </w:p>
        </w:tc>
      </w:tr>
      <w:tr w:rsidR="005149D7" w:rsidRPr="005149D7" w14:paraId="4F35503A" w14:textId="77777777" w:rsidTr="00A762D9">
        <w:trPr>
          <w:trHeight w:val="423"/>
          <w:jc w:val="center"/>
        </w:trPr>
        <w:tc>
          <w:tcPr>
            <w:tcW w:w="562" w:type="dxa"/>
            <w:vAlign w:val="center"/>
          </w:tcPr>
          <w:p w14:paraId="723CEE64" w14:textId="77777777" w:rsidR="005149D7" w:rsidRPr="005149D7" w:rsidRDefault="005149D7" w:rsidP="00A762D9">
            <w:pPr>
              <w:pStyle w:val="ConsPlusNormal"/>
              <w:ind w:left="-567" w:firstLine="567"/>
              <w:jc w:val="center"/>
              <w:rPr>
                <w:rFonts w:ascii="Times New Roman" w:hAnsi="Times New Roman" w:cs="Times New Roman"/>
                <w:sz w:val="24"/>
                <w:szCs w:val="24"/>
              </w:rPr>
            </w:pPr>
            <w:r w:rsidRPr="005149D7">
              <w:rPr>
                <w:rFonts w:ascii="Times New Roman" w:hAnsi="Times New Roman" w:cs="Times New Roman"/>
                <w:sz w:val="24"/>
                <w:szCs w:val="24"/>
              </w:rPr>
              <w:t>4</w:t>
            </w:r>
          </w:p>
        </w:tc>
        <w:tc>
          <w:tcPr>
            <w:tcW w:w="2273" w:type="dxa"/>
          </w:tcPr>
          <w:p w14:paraId="269269EA" w14:textId="77777777" w:rsidR="005149D7" w:rsidRPr="005149D7" w:rsidRDefault="005149D7" w:rsidP="00A762D9">
            <w:pPr>
              <w:pStyle w:val="ConsPlusNormal"/>
              <w:rPr>
                <w:rFonts w:ascii="Times New Roman" w:hAnsi="Times New Roman" w:cs="Times New Roman"/>
                <w:sz w:val="24"/>
                <w:szCs w:val="24"/>
              </w:rPr>
            </w:pPr>
            <w:r w:rsidRPr="005149D7">
              <w:rPr>
                <w:rFonts w:ascii="Times New Roman" w:hAnsi="Times New Roman" w:cs="Times New Roman"/>
                <w:sz w:val="24"/>
                <w:szCs w:val="24"/>
              </w:rPr>
              <w:t>Филиал</w:t>
            </w:r>
          </w:p>
        </w:tc>
        <w:tc>
          <w:tcPr>
            <w:tcW w:w="6593" w:type="dxa"/>
          </w:tcPr>
          <w:p w14:paraId="59F60BF3" w14:textId="77777777" w:rsidR="005149D7" w:rsidRPr="005149D7" w:rsidRDefault="005149D7" w:rsidP="00A762D9">
            <w:pPr>
              <w:pStyle w:val="ConsPlusNormal"/>
              <w:jc w:val="both"/>
              <w:rPr>
                <w:rFonts w:ascii="Times New Roman" w:hAnsi="Times New Roman" w:cs="Times New Roman"/>
                <w:sz w:val="24"/>
                <w:szCs w:val="24"/>
              </w:rPr>
            </w:pPr>
            <w:r w:rsidRPr="005149D7">
              <w:rPr>
                <w:rFonts w:ascii="Times New Roman" w:hAnsi="Times New Roman" w:cs="Times New Roman"/>
                <w:sz w:val="24"/>
                <w:szCs w:val="24"/>
              </w:rPr>
              <w:t>УФПС г. Москвы, УФПС Московской области– филиал АО «Почта России»-подразделение Покупателя, использующее в своей деятельности Товар, являющийся предметом настоящего Технического задания, которое обеспечивает приемку Товара (является Грузополучателем), а также производит оплату за поставленный Товар</w:t>
            </w:r>
          </w:p>
        </w:tc>
      </w:tr>
      <w:tr w:rsidR="005149D7" w:rsidRPr="005149D7" w14:paraId="038465C5" w14:textId="77777777" w:rsidTr="00A762D9">
        <w:trPr>
          <w:trHeight w:val="423"/>
          <w:jc w:val="center"/>
        </w:trPr>
        <w:tc>
          <w:tcPr>
            <w:tcW w:w="562" w:type="dxa"/>
            <w:vAlign w:val="center"/>
          </w:tcPr>
          <w:p w14:paraId="4B53B0F0" w14:textId="77777777" w:rsidR="005149D7" w:rsidRPr="005149D7" w:rsidRDefault="005149D7" w:rsidP="00A762D9">
            <w:pPr>
              <w:pStyle w:val="ConsPlusNormal"/>
              <w:jc w:val="center"/>
              <w:rPr>
                <w:rFonts w:ascii="Times New Roman" w:hAnsi="Times New Roman" w:cs="Times New Roman"/>
                <w:sz w:val="24"/>
                <w:szCs w:val="24"/>
              </w:rPr>
            </w:pPr>
            <w:r w:rsidRPr="005149D7">
              <w:rPr>
                <w:rFonts w:ascii="Times New Roman" w:hAnsi="Times New Roman" w:cs="Times New Roman"/>
                <w:sz w:val="24"/>
                <w:szCs w:val="24"/>
              </w:rPr>
              <w:t>5</w:t>
            </w:r>
          </w:p>
        </w:tc>
        <w:tc>
          <w:tcPr>
            <w:tcW w:w="2273" w:type="dxa"/>
            <w:vAlign w:val="center"/>
          </w:tcPr>
          <w:p w14:paraId="64B7C84B" w14:textId="77777777" w:rsidR="005149D7" w:rsidRPr="005149D7" w:rsidRDefault="005149D7" w:rsidP="00A762D9">
            <w:pPr>
              <w:pStyle w:val="ConsPlusNormal"/>
              <w:rPr>
                <w:rFonts w:ascii="Times New Roman" w:hAnsi="Times New Roman" w:cs="Times New Roman"/>
                <w:sz w:val="24"/>
                <w:szCs w:val="24"/>
              </w:rPr>
            </w:pPr>
            <w:r w:rsidRPr="005149D7">
              <w:rPr>
                <w:rFonts w:ascii="Times New Roman" w:hAnsi="Times New Roman" w:cs="Times New Roman"/>
                <w:sz w:val="24"/>
                <w:szCs w:val="24"/>
              </w:rPr>
              <w:t>Поставщик</w:t>
            </w:r>
          </w:p>
        </w:tc>
        <w:tc>
          <w:tcPr>
            <w:tcW w:w="6593" w:type="dxa"/>
          </w:tcPr>
          <w:p w14:paraId="798BCEAB" w14:textId="77777777" w:rsidR="005149D7" w:rsidRPr="005149D7" w:rsidRDefault="005149D7" w:rsidP="00A762D9">
            <w:pPr>
              <w:pStyle w:val="ConsPlusNormal"/>
              <w:jc w:val="both"/>
              <w:rPr>
                <w:rFonts w:ascii="Times New Roman" w:hAnsi="Times New Roman" w:cs="Times New Roman"/>
                <w:sz w:val="24"/>
                <w:szCs w:val="24"/>
              </w:rPr>
            </w:pPr>
            <w:r w:rsidRPr="005149D7">
              <w:rPr>
                <w:rFonts w:ascii="Times New Roman" w:hAnsi="Times New Roman" w:cs="Times New Roman"/>
                <w:sz w:val="24"/>
                <w:szCs w:val="24"/>
              </w:rPr>
              <w:t>Юридическое или физическое лицо, в том числе зарегистрированное в качестве индивидуального предпринимателя, которое обязуется поставить товар Покупателю в соответствии с заключенным договором возмездной поставки</w:t>
            </w:r>
          </w:p>
        </w:tc>
      </w:tr>
      <w:tr w:rsidR="005149D7" w:rsidRPr="005149D7" w14:paraId="54B30151" w14:textId="77777777" w:rsidTr="00A762D9">
        <w:trPr>
          <w:trHeight w:val="423"/>
          <w:jc w:val="center"/>
        </w:trPr>
        <w:tc>
          <w:tcPr>
            <w:tcW w:w="562" w:type="dxa"/>
            <w:vAlign w:val="center"/>
          </w:tcPr>
          <w:p w14:paraId="0940DC8F" w14:textId="77777777" w:rsidR="005149D7" w:rsidRPr="005149D7" w:rsidRDefault="005149D7" w:rsidP="00A762D9">
            <w:pPr>
              <w:pStyle w:val="ConsPlusNormal"/>
              <w:jc w:val="center"/>
              <w:rPr>
                <w:rFonts w:ascii="Times New Roman" w:hAnsi="Times New Roman" w:cs="Times New Roman"/>
                <w:sz w:val="24"/>
                <w:szCs w:val="24"/>
              </w:rPr>
            </w:pPr>
            <w:r w:rsidRPr="005149D7">
              <w:rPr>
                <w:rFonts w:ascii="Times New Roman" w:hAnsi="Times New Roman" w:cs="Times New Roman"/>
                <w:sz w:val="24"/>
                <w:szCs w:val="24"/>
              </w:rPr>
              <w:t>6</w:t>
            </w:r>
          </w:p>
        </w:tc>
        <w:tc>
          <w:tcPr>
            <w:tcW w:w="2273" w:type="dxa"/>
            <w:vAlign w:val="center"/>
          </w:tcPr>
          <w:p w14:paraId="185A10F3" w14:textId="77777777" w:rsidR="005149D7" w:rsidRPr="005149D7" w:rsidRDefault="005149D7" w:rsidP="00A762D9">
            <w:pPr>
              <w:pStyle w:val="ConsPlusNormal"/>
              <w:rPr>
                <w:rFonts w:ascii="Times New Roman" w:hAnsi="Times New Roman" w:cs="Times New Roman"/>
                <w:sz w:val="24"/>
                <w:szCs w:val="24"/>
              </w:rPr>
            </w:pPr>
            <w:r w:rsidRPr="005149D7">
              <w:rPr>
                <w:rFonts w:ascii="Times New Roman" w:hAnsi="Times New Roman" w:cs="Times New Roman"/>
                <w:color w:val="000000"/>
                <w:sz w:val="24"/>
                <w:szCs w:val="24"/>
              </w:rPr>
              <w:t>ГОСТ</w:t>
            </w:r>
          </w:p>
        </w:tc>
        <w:tc>
          <w:tcPr>
            <w:tcW w:w="6593" w:type="dxa"/>
          </w:tcPr>
          <w:p w14:paraId="5248FA31" w14:textId="77777777" w:rsidR="005149D7" w:rsidRPr="005149D7" w:rsidRDefault="005149D7" w:rsidP="00A762D9">
            <w:pPr>
              <w:pStyle w:val="ConsPlusNormal"/>
              <w:jc w:val="both"/>
              <w:rPr>
                <w:rFonts w:ascii="Times New Roman" w:hAnsi="Times New Roman" w:cs="Times New Roman"/>
                <w:sz w:val="24"/>
                <w:szCs w:val="24"/>
              </w:rPr>
            </w:pPr>
            <w:r w:rsidRPr="005149D7">
              <w:rPr>
                <w:rFonts w:ascii="Times New Roman" w:hAnsi="Times New Roman" w:cs="Times New Roman"/>
                <w:color w:val="000000"/>
                <w:sz w:val="24"/>
                <w:szCs w:val="24"/>
              </w:rPr>
              <w:t>Государственный стандарт Российской Федерации</w:t>
            </w:r>
          </w:p>
        </w:tc>
      </w:tr>
      <w:tr w:rsidR="005149D7" w:rsidRPr="005149D7" w14:paraId="25FCEEE5" w14:textId="77777777" w:rsidTr="00A762D9">
        <w:trPr>
          <w:trHeight w:val="423"/>
          <w:jc w:val="center"/>
        </w:trPr>
        <w:tc>
          <w:tcPr>
            <w:tcW w:w="562" w:type="dxa"/>
            <w:vAlign w:val="center"/>
          </w:tcPr>
          <w:p w14:paraId="72466042" w14:textId="77777777" w:rsidR="005149D7" w:rsidRPr="005149D7" w:rsidRDefault="005149D7" w:rsidP="00A762D9">
            <w:pPr>
              <w:pStyle w:val="ConsPlusNormal"/>
              <w:jc w:val="center"/>
              <w:rPr>
                <w:rFonts w:ascii="Times New Roman" w:hAnsi="Times New Roman" w:cs="Times New Roman"/>
                <w:sz w:val="24"/>
                <w:szCs w:val="24"/>
              </w:rPr>
            </w:pPr>
            <w:r w:rsidRPr="005149D7">
              <w:rPr>
                <w:rFonts w:ascii="Times New Roman" w:hAnsi="Times New Roman" w:cs="Times New Roman"/>
                <w:sz w:val="24"/>
                <w:szCs w:val="24"/>
              </w:rPr>
              <w:t>7</w:t>
            </w:r>
          </w:p>
        </w:tc>
        <w:tc>
          <w:tcPr>
            <w:tcW w:w="2273" w:type="dxa"/>
            <w:vAlign w:val="center"/>
          </w:tcPr>
          <w:p w14:paraId="10E7AA08" w14:textId="77777777" w:rsidR="005149D7" w:rsidRPr="005149D7" w:rsidRDefault="005149D7" w:rsidP="00A762D9">
            <w:pPr>
              <w:pStyle w:val="ConsPlusNormal"/>
              <w:rPr>
                <w:rFonts w:ascii="Times New Roman" w:hAnsi="Times New Roman" w:cs="Times New Roman"/>
                <w:sz w:val="24"/>
                <w:szCs w:val="24"/>
              </w:rPr>
            </w:pPr>
            <w:r w:rsidRPr="005149D7">
              <w:rPr>
                <w:rFonts w:ascii="Times New Roman" w:hAnsi="Times New Roman" w:cs="Times New Roman"/>
                <w:sz w:val="24"/>
                <w:szCs w:val="24"/>
              </w:rPr>
              <w:t>Товар</w:t>
            </w:r>
          </w:p>
        </w:tc>
        <w:tc>
          <w:tcPr>
            <w:tcW w:w="6593" w:type="dxa"/>
          </w:tcPr>
          <w:p w14:paraId="2272B7AB" w14:textId="77777777" w:rsidR="005149D7" w:rsidRPr="005149D7" w:rsidRDefault="005149D7" w:rsidP="00A762D9">
            <w:pPr>
              <w:pStyle w:val="ConsPlusNormal"/>
              <w:jc w:val="both"/>
              <w:rPr>
                <w:rFonts w:ascii="Times New Roman" w:hAnsi="Times New Roman" w:cs="Times New Roman"/>
                <w:sz w:val="24"/>
                <w:szCs w:val="24"/>
              </w:rPr>
            </w:pPr>
            <w:r w:rsidRPr="005149D7">
              <w:rPr>
                <w:rFonts w:ascii="Times New Roman" w:hAnsi="Times New Roman" w:cs="Times New Roman"/>
                <w:sz w:val="24"/>
                <w:szCs w:val="24"/>
              </w:rPr>
              <w:t>Продукция материально-технического назначения (дерматологические средства)</w:t>
            </w:r>
          </w:p>
        </w:tc>
      </w:tr>
      <w:tr w:rsidR="005149D7" w:rsidRPr="005149D7" w14:paraId="7B4320A4" w14:textId="77777777" w:rsidTr="00A762D9">
        <w:trPr>
          <w:trHeight w:val="423"/>
          <w:jc w:val="center"/>
        </w:trPr>
        <w:tc>
          <w:tcPr>
            <w:tcW w:w="562" w:type="dxa"/>
            <w:vAlign w:val="center"/>
          </w:tcPr>
          <w:p w14:paraId="73657D83" w14:textId="77777777" w:rsidR="005149D7" w:rsidRPr="005149D7" w:rsidRDefault="005149D7" w:rsidP="00A762D9">
            <w:pPr>
              <w:pStyle w:val="ConsPlusNormal"/>
              <w:jc w:val="center"/>
              <w:rPr>
                <w:rFonts w:ascii="Times New Roman" w:hAnsi="Times New Roman" w:cs="Times New Roman"/>
                <w:sz w:val="24"/>
                <w:szCs w:val="24"/>
              </w:rPr>
            </w:pPr>
            <w:r w:rsidRPr="005149D7">
              <w:rPr>
                <w:rFonts w:ascii="Times New Roman" w:hAnsi="Times New Roman" w:cs="Times New Roman"/>
                <w:sz w:val="24"/>
                <w:szCs w:val="24"/>
              </w:rPr>
              <w:t>8</w:t>
            </w:r>
          </w:p>
        </w:tc>
        <w:tc>
          <w:tcPr>
            <w:tcW w:w="2273" w:type="dxa"/>
          </w:tcPr>
          <w:p w14:paraId="178CFEE2" w14:textId="77777777" w:rsidR="005149D7" w:rsidRPr="005149D7" w:rsidRDefault="005149D7" w:rsidP="00A762D9">
            <w:pPr>
              <w:pStyle w:val="ConsPlusNormal"/>
              <w:rPr>
                <w:rFonts w:ascii="Times New Roman" w:hAnsi="Times New Roman" w:cs="Times New Roman"/>
                <w:sz w:val="24"/>
                <w:szCs w:val="24"/>
              </w:rPr>
            </w:pPr>
            <w:r w:rsidRPr="005149D7">
              <w:rPr>
                <w:rFonts w:ascii="Times New Roman" w:hAnsi="Times New Roman" w:cs="Times New Roman"/>
                <w:sz w:val="24"/>
                <w:szCs w:val="24"/>
              </w:rPr>
              <w:t>Стороны</w:t>
            </w:r>
          </w:p>
        </w:tc>
        <w:tc>
          <w:tcPr>
            <w:tcW w:w="6593" w:type="dxa"/>
          </w:tcPr>
          <w:p w14:paraId="171AD3FC" w14:textId="77777777" w:rsidR="005149D7" w:rsidRPr="005149D7" w:rsidRDefault="005149D7" w:rsidP="00A762D9">
            <w:pPr>
              <w:pStyle w:val="ConsPlusNormal"/>
              <w:jc w:val="both"/>
              <w:rPr>
                <w:rFonts w:ascii="Times New Roman" w:hAnsi="Times New Roman" w:cs="Times New Roman"/>
                <w:sz w:val="24"/>
                <w:szCs w:val="24"/>
              </w:rPr>
            </w:pPr>
            <w:r w:rsidRPr="005149D7">
              <w:rPr>
                <w:rFonts w:ascii="Times New Roman" w:hAnsi="Times New Roman" w:cs="Times New Roman"/>
                <w:sz w:val="24"/>
                <w:szCs w:val="24"/>
              </w:rPr>
              <w:t>Поставщик и Покупатель</w:t>
            </w:r>
          </w:p>
        </w:tc>
      </w:tr>
      <w:tr w:rsidR="005149D7" w:rsidRPr="005149D7" w14:paraId="6D381766" w14:textId="77777777" w:rsidTr="00A762D9">
        <w:trPr>
          <w:trHeight w:val="423"/>
          <w:jc w:val="center"/>
        </w:trPr>
        <w:tc>
          <w:tcPr>
            <w:tcW w:w="562" w:type="dxa"/>
            <w:vAlign w:val="center"/>
          </w:tcPr>
          <w:p w14:paraId="59483953" w14:textId="77777777" w:rsidR="005149D7" w:rsidRPr="005149D7" w:rsidRDefault="005149D7" w:rsidP="00A762D9">
            <w:pPr>
              <w:pStyle w:val="ConsPlusNormal"/>
              <w:jc w:val="center"/>
              <w:rPr>
                <w:rFonts w:ascii="Times New Roman" w:hAnsi="Times New Roman" w:cs="Times New Roman"/>
                <w:sz w:val="24"/>
                <w:szCs w:val="24"/>
              </w:rPr>
            </w:pPr>
            <w:r w:rsidRPr="005149D7">
              <w:rPr>
                <w:rFonts w:ascii="Times New Roman" w:hAnsi="Times New Roman" w:cs="Times New Roman"/>
                <w:sz w:val="24"/>
                <w:szCs w:val="24"/>
              </w:rPr>
              <w:t>9</w:t>
            </w:r>
          </w:p>
        </w:tc>
        <w:tc>
          <w:tcPr>
            <w:tcW w:w="2273" w:type="dxa"/>
          </w:tcPr>
          <w:p w14:paraId="42CC07D5" w14:textId="77777777" w:rsidR="005149D7" w:rsidRPr="005149D7" w:rsidRDefault="005149D7" w:rsidP="00A762D9">
            <w:pPr>
              <w:pStyle w:val="ConsPlusNormal"/>
              <w:rPr>
                <w:rFonts w:ascii="Times New Roman" w:hAnsi="Times New Roman" w:cs="Times New Roman"/>
                <w:sz w:val="24"/>
                <w:szCs w:val="24"/>
              </w:rPr>
            </w:pPr>
            <w:r w:rsidRPr="005149D7">
              <w:rPr>
                <w:rFonts w:ascii="Times New Roman" w:hAnsi="Times New Roman" w:cs="Times New Roman"/>
                <w:sz w:val="24"/>
                <w:szCs w:val="24"/>
              </w:rPr>
              <w:t>мл</w:t>
            </w:r>
          </w:p>
        </w:tc>
        <w:tc>
          <w:tcPr>
            <w:tcW w:w="6593" w:type="dxa"/>
          </w:tcPr>
          <w:p w14:paraId="285558B0" w14:textId="77777777" w:rsidR="005149D7" w:rsidRPr="005149D7" w:rsidRDefault="005149D7" w:rsidP="00A762D9">
            <w:pPr>
              <w:pStyle w:val="ConsPlusNormal"/>
              <w:jc w:val="both"/>
              <w:rPr>
                <w:rFonts w:ascii="Times New Roman" w:hAnsi="Times New Roman" w:cs="Times New Roman"/>
                <w:sz w:val="24"/>
                <w:szCs w:val="24"/>
              </w:rPr>
            </w:pPr>
            <w:r w:rsidRPr="005149D7">
              <w:rPr>
                <w:rFonts w:ascii="Times New Roman" w:hAnsi="Times New Roman" w:cs="Times New Roman"/>
                <w:sz w:val="24"/>
                <w:szCs w:val="24"/>
              </w:rPr>
              <w:t>Миллилитры</w:t>
            </w:r>
          </w:p>
        </w:tc>
      </w:tr>
    </w:tbl>
    <w:p w14:paraId="1BE69E7D" w14:textId="77777777" w:rsidR="005149D7" w:rsidRPr="005149D7" w:rsidRDefault="005149D7" w:rsidP="005149D7">
      <w:pPr>
        <w:widowControl w:val="0"/>
        <w:autoSpaceDE w:val="0"/>
        <w:autoSpaceDN w:val="0"/>
        <w:adjustRightInd w:val="0"/>
        <w:spacing w:after="0" w:line="240" w:lineRule="auto"/>
        <w:ind w:left="1440"/>
        <w:rPr>
          <w:rFonts w:ascii="Times New Roman" w:eastAsia="Times New Roman" w:hAnsi="Times New Roman" w:cs="Times New Roman"/>
          <w:b/>
          <w:sz w:val="24"/>
          <w:szCs w:val="24"/>
          <w:lang w:eastAsia="ru-RU"/>
        </w:rPr>
      </w:pPr>
    </w:p>
    <w:p w14:paraId="15348F51" w14:textId="77777777" w:rsidR="005149D7" w:rsidRPr="005149D7" w:rsidRDefault="005149D7" w:rsidP="005149D7">
      <w:pPr>
        <w:widowControl w:val="0"/>
        <w:numPr>
          <w:ilvl w:val="0"/>
          <w:numId w:val="14"/>
        </w:numPr>
        <w:autoSpaceDE w:val="0"/>
        <w:autoSpaceDN w:val="0"/>
        <w:adjustRightInd w:val="0"/>
        <w:spacing w:after="0" w:line="240" w:lineRule="auto"/>
        <w:ind w:left="1440"/>
        <w:jc w:val="center"/>
        <w:rPr>
          <w:rFonts w:ascii="Times New Roman" w:eastAsia="Times New Roman" w:hAnsi="Times New Roman" w:cs="Times New Roman"/>
          <w:b/>
          <w:sz w:val="24"/>
          <w:szCs w:val="24"/>
          <w:lang w:eastAsia="ru-RU"/>
        </w:rPr>
      </w:pPr>
      <w:r w:rsidRPr="005149D7">
        <w:rPr>
          <w:rFonts w:ascii="Times New Roman" w:eastAsia="Times New Roman" w:hAnsi="Times New Roman" w:cs="Times New Roman"/>
          <w:b/>
          <w:sz w:val="24"/>
          <w:szCs w:val="24"/>
          <w:lang w:eastAsia="ru-RU"/>
        </w:rPr>
        <w:t>ОБЩИЕ СВЕДЕНИЯ О ТОВАРЕ (ПЕРЕЧЕНЬ ТОВАРОВ)</w:t>
      </w:r>
    </w:p>
    <w:p w14:paraId="1C6AE0FB" w14:textId="77777777" w:rsidR="005149D7" w:rsidRPr="005149D7" w:rsidRDefault="005149D7" w:rsidP="005149D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4B45CCC2" w14:textId="77777777" w:rsidR="005149D7" w:rsidRPr="005149D7" w:rsidRDefault="005149D7" w:rsidP="005149D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149D7">
        <w:rPr>
          <w:rFonts w:ascii="Times New Roman" w:eastAsia="Times New Roman" w:hAnsi="Times New Roman" w:cs="Times New Roman"/>
          <w:sz w:val="24"/>
          <w:szCs w:val="24"/>
          <w:lang w:eastAsia="ru-RU"/>
        </w:rPr>
        <w:t xml:space="preserve">Предмет закупки: поставка дерматологических </w:t>
      </w:r>
      <w:r w:rsidRPr="005149D7">
        <w:rPr>
          <w:rFonts w:ascii="Times New Roman" w:eastAsia="Times New Roman" w:hAnsi="Times New Roman" w:cs="Times New Roman"/>
          <w:sz w:val="24"/>
          <w:szCs w:val="24"/>
          <w:lang w:eastAsia="ru-RU"/>
        </w:rPr>
        <w:lastRenderedPageBreak/>
        <w:t>средств индивидуальной защиты для нужд Макрорегиона Москва.</w:t>
      </w:r>
    </w:p>
    <w:p w14:paraId="4FCD0492" w14:textId="77777777" w:rsidR="005149D7" w:rsidRPr="005149D7" w:rsidRDefault="005149D7" w:rsidP="005149D7">
      <w:pPr>
        <w:tabs>
          <w:tab w:val="left" w:pos="916"/>
          <w:tab w:val="left" w:pos="1832"/>
          <w:tab w:val="left" w:pos="2748"/>
          <w:tab w:val="left" w:pos="2832"/>
          <w:tab w:val="left" w:pos="3540"/>
          <w:tab w:val="left" w:pos="4248"/>
          <w:tab w:val="left" w:pos="4956"/>
          <w:tab w:val="left" w:pos="5664"/>
        </w:tabs>
        <w:spacing w:after="0" w:line="240" w:lineRule="auto"/>
        <w:ind w:firstLine="709"/>
        <w:jc w:val="both"/>
        <w:rPr>
          <w:rFonts w:ascii="Times New Roman" w:eastAsia="Times New Roman" w:hAnsi="Times New Roman" w:cs="Times New Roman"/>
          <w:sz w:val="24"/>
          <w:szCs w:val="24"/>
          <w:lang w:eastAsia="ru-RU"/>
        </w:rPr>
      </w:pPr>
      <w:r w:rsidRPr="005149D7">
        <w:rPr>
          <w:rFonts w:ascii="Times New Roman" w:eastAsia="Times New Roman" w:hAnsi="Times New Roman" w:cs="Times New Roman"/>
          <w:sz w:val="24"/>
          <w:szCs w:val="24"/>
          <w:lang w:eastAsia="ru-RU"/>
        </w:rPr>
        <w:t xml:space="preserve">Цель выполнения поставки: исполнение требований нормативно-правовых актов Российской Федерации, изложенных ниже (далее – НПА РФ), а также: </w:t>
      </w:r>
    </w:p>
    <w:p w14:paraId="07352391" w14:textId="77777777" w:rsidR="005149D7" w:rsidRPr="005149D7" w:rsidRDefault="005149D7" w:rsidP="005149D7">
      <w:pPr>
        <w:pStyle w:val="a9"/>
        <w:numPr>
          <w:ilvl w:val="0"/>
          <w:numId w:val="29"/>
        </w:numPr>
        <w:tabs>
          <w:tab w:val="left" w:pos="993"/>
          <w:tab w:val="left" w:pos="1832"/>
          <w:tab w:val="left" w:pos="2748"/>
          <w:tab w:val="left" w:pos="2832"/>
          <w:tab w:val="left" w:pos="3540"/>
          <w:tab w:val="left" w:pos="4248"/>
          <w:tab w:val="left" w:pos="4956"/>
          <w:tab w:val="left" w:pos="5664"/>
        </w:tabs>
        <w:ind w:left="0" w:firstLine="709"/>
        <w:jc w:val="both"/>
      </w:pPr>
      <w:r w:rsidRPr="005149D7">
        <w:t>обеспечение дерматологических средств индивидуальной защиты работников в соответствии с Трудовым кодексом Российской Федерации;</w:t>
      </w:r>
    </w:p>
    <w:p w14:paraId="1CA232F1" w14:textId="77777777" w:rsidR="005149D7" w:rsidRPr="005149D7" w:rsidRDefault="005149D7" w:rsidP="005149D7">
      <w:pPr>
        <w:pStyle w:val="a9"/>
        <w:numPr>
          <w:ilvl w:val="0"/>
          <w:numId w:val="29"/>
        </w:numPr>
        <w:tabs>
          <w:tab w:val="left" w:pos="993"/>
          <w:tab w:val="left" w:pos="1832"/>
          <w:tab w:val="left" w:pos="2748"/>
          <w:tab w:val="left" w:pos="2832"/>
          <w:tab w:val="left" w:pos="3540"/>
          <w:tab w:val="left" w:pos="4248"/>
          <w:tab w:val="left" w:pos="4956"/>
          <w:tab w:val="left" w:pos="5664"/>
        </w:tabs>
        <w:ind w:left="0" w:firstLine="709"/>
        <w:jc w:val="both"/>
      </w:pPr>
      <w:r w:rsidRPr="005149D7">
        <w:t>исполнение требований Приказа Минздравсоцразвития России от 17.12.2010 № 1122н «Об утверждении типовых норм бесплатной выдачи работникам смывающих и (или) обезвреживающих средств и стандарта безопасности труда «Обеспечение работников смывающими и (или) обезвреживающими средствами»;</w:t>
      </w:r>
    </w:p>
    <w:p w14:paraId="1589030C" w14:textId="77777777" w:rsidR="005149D7" w:rsidRPr="005149D7" w:rsidRDefault="005149D7" w:rsidP="005149D7">
      <w:pPr>
        <w:numPr>
          <w:ilvl w:val="0"/>
          <w:numId w:val="29"/>
        </w:numPr>
        <w:tabs>
          <w:tab w:val="left" w:pos="993"/>
          <w:tab w:val="left" w:pos="1832"/>
          <w:tab w:val="left" w:pos="2748"/>
          <w:tab w:val="left" w:pos="2832"/>
          <w:tab w:val="left" w:pos="3540"/>
          <w:tab w:val="left" w:pos="4248"/>
          <w:tab w:val="left" w:pos="4956"/>
          <w:tab w:val="left" w:pos="5664"/>
        </w:tabs>
        <w:spacing w:after="0" w:line="240" w:lineRule="auto"/>
        <w:ind w:left="0" w:firstLine="709"/>
        <w:jc w:val="both"/>
        <w:rPr>
          <w:rFonts w:ascii="Times New Roman" w:eastAsia="Times New Roman" w:hAnsi="Times New Roman" w:cs="Times New Roman"/>
          <w:sz w:val="24"/>
          <w:szCs w:val="24"/>
          <w:lang w:eastAsia="ru-RU"/>
        </w:rPr>
      </w:pPr>
      <w:r w:rsidRPr="005149D7">
        <w:rPr>
          <w:rFonts w:ascii="Times New Roman" w:eastAsia="Times New Roman" w:hAnsi="Times New Roman" w:cs="Times New Roman"/>
          <w:sz w:val="24"/>
          <w:szCs w:val="24"/>
          <w:lang w:eastAsia="ru-RU"/>
        </w:rPr>
        <w:t>исполнение требований Приказа Минтруда России от 29.10.2021 № 766н «Об утверждении Правил обеспечения работников средствами индивидуальной защиты и смывающими средствами»;</w:t>
      </w:r>
    </w:p>
    <w:p w14:paraId="44469F61" w14:textId="77777777" w:rsidR="005149D7" w:rsidRPr="005149D7" w:rsidRDefault="005149D7" w:rsidP="005149D7">
      <w:pPr>
        <w:numPr>
          <w:ilvl w:val="0"/>
          <w:numId w:val="29"/>
        </w:numPr>
        <w:tabs>
          <w:tab w:val="left" w:pos="993"/>
          <w:tab w:val="left" w:pos="1832"/>
          <w:tab w:val="left" w:pos="2748"/>
          <w:tab w:val="left" w:pos="2832"/>
          <w:tab w:val="left" w:pos="3540"/>
          <w:tab w:val="left" w:pos="4248"/>
          <w:tab w:val="left" w:pos="4956"/>
          <w:tab w:val="left" w:pos="5664"/>
        </w:tabs>
        <w:spacing w:after="0" w:line="240" w:lineRule="auto"/>
        <w:ind w:left="0" w:firstLine="709"/>
        <w:jc w:val="both"/>
        <w:rPr>
          <w:rFonts w:ascii="Times New Roman" w:eastAsia="Times New Roman" w:hAnsi="Times New Roman" w:cs="Times New Roman"/>
          <w:sz w:val="24"/>
          <w:szCs w:val="24"/>
          <w:lang w:eastAsia="ru-RU"/>
        </w:rPr>
      </w:pPr>
      <w:r w:rsidRPr="005149D7">
        <w:rPr>
          <w:rFonts w:ascii="Times New Roman" w:eastAsia="Times New Roman" w:hAnsi="Times New Roman" w:cs="Times New Roman"/>
          <w:sz w:val="24"/>
          <w:szCs w:val="24"/>
          <w:lang w:eastAsia="ru-RU"/>
        </w:rPr>
        <w:t>исполнение требований Приказа Минтруда России от 29.10.2021 № 767н «Об утверждении Единых типовых норм выдачи средств индивидуальной защиты и смывающих средств»;</w:t>
      </w:r>
    </w:p>
    <w:p w14:paraId="645D12AB" w14:textId="77777777" w:rsidR="005149D7" w:rsidRPr="005149D7" w:rsidRDefault="005149D7" w:rsidP="005149D7">
      <w:pPr>
        <w:widowControl w:val="0"/>
        <w:numPr>
          <w:ilvl w:val="0"/>
          <w:numId w:val="14"/>
        </w:numPr>
        <w:autoSpaceDE w:val="0"/>
        <w:autoSpaceDN w:val="0"/>
        <w:adjustRightInd w:val="0"/>
        <w:spacing w:before="240" w:after="240" w:line="240" w:lineRule="auto"/>
        <w:ind w:left="0" w:firstLine="709"/>
        <w:jc w:val="center"/>
        <w:rPr>
          <w:rFonts w:ascii="Times New Roman" w:eastAsia="Times New Roman" w:hAnsi="Times New Roman" w:cs="Times New Roman"/>
          <w:sz w:val="24"/>
          <w:szCs w:val="24"/>
          <w:lang w:eastAsia="ru-RU"/>
        </w:rPr>
      </w:pPr>
      <w:r w:rsidRPr="005149D7">
        <w:rPr>
          <w:rFonts w:ascii="Times New Roman" w:eastAsia="Times New Roman" w:hAnsi="Times New Roman" w:cs="Times New Roman"/>
          <w:b/>
          <w:sz w:val="24"/>
          <w:szCs w:val="24"/>
          <w:lang w:eastAsia="ru-RU"/>
        </w:rPr>
        <w:t>ОБЩИЕ ТРЕБОВАНИЯ К ТОВАРУ</w:t>
      </w:r>
    </w:p>
    <w:p w14:paraId="61A2206E" w14:textId="77777777" w:rsidR="005149D7" w:rsidRPr="005149D7" w:rsidRDefault="005149D7" w:rsidP="005149D7">
      <w:pPr>
        <w:widowControl w:val="0"/>
        <w:autoSpaceDE w:val="0"/>
        <w:autoSpaceDN w:val="0"/>
        <w:adjustRightInd w:val="0"/>
        <w:spacing w:after="0" w:line="240" w:lineRule="auto"/>
        <w:ind w:firstLine="709"/>
        <w:contextualSpacing/>
        <w:jc w:val="both"/>
        <w:rPr>
          <w:rFonts w:ascii="Times New Roman" w:eastAsia="Times New Roman" w:hAnsi="Times New Roman" w:cs="Times New Roman"/>
          <w:b/>
          <w:sz w:val="24"/>
          <w:szCs w:val="24"/>
          <w:lang w:eastAsia="ru-RU"/>
        </w:rPr>
      </w:pPr>
      <w:r w:rsidRPr="005149D7">
        <w:rPr>
          <w:rFonts w:ascii="Times New Roman" w:eastAsia="Times New Roman" w:hAnsi="Times New Roman" w:cs="Times New Roman"/>
          <w:b/>
          <w:sz w:val="24"/>
          <w:szCs w:val="24"/>
          <w:lang w:eastAsia="ru-RU"/>
        </w:rPr>
        <w:t xml:space="preserve">3.1. Требования к товару: </w:t>
      </w:r>
    </w:p>
    <w:p w14:paraId="23C314E6" w14:textId="77777777" w:rsidR="005149D7" w:rsidRPr="005149D7" w:rsidRDefault="005149D7" w:rsidP="005149D7">
      <w:pPr>
        <w:widowControl w:val="0"/>
        <w:suppressAutoHyphens/>
        <w:autoSpaceDE w:val="0"/>
        <w:spacing w:after="0" w:line="240" w:lineRule="auto"/>
        <w:ind w:firstLine="709"/>
        <w:contextualSpacing/>
        <w:jc w:val="both"/>
        <w:rPr>
          <w:rFonts w:ascii="Times New Roman" w:eastAsia="Arial" w:hAnsi="Times New Roman" w:cs="Times New Roman"/>
          <w:sz w:val="24"/>
          <w:szCs w:val="24"/>
          <w:lang w:eastAsia="ar-SA"/>
        </w:rPr>
      </w:pPr>
      <w:r w:rsidRPr="005149D7">
        <w:rPr>
          <w:rFonts w:ascii="Times New Roman" w:eastAsia="Arial" w:hAnsi="Times New Roman" w:cs="Times New Roman"/>
          <w:sz w:val="24"/>
          <w:szCs w:val="24"/>
          <w:lang w:eastAsia="ar-SA"/>
        </w:rPr>
        <w:t>Поставляемый Поставщиком для нужд Покупателя, Товар должен соответствовать техническим требованиям, изложенным в настоящем техническом задании.</w:t>
      </w:r>
    </w:p>
    <w:p w14:paraId="0E05757A" w14:textId="77777777" w:rsidR="005149D7" w:rsidRPr="005149D7" w:rsidRDefault="005149D7" w:rsidP="005149D7">
      <w:pPr>
        <w:widowControl w:val="0"/>
        <w:suppressAutoHyphens/>
        <w:autoSpaceDE w:val="0"/>
        <w:spacing w:after="0" w:line="240" w:lineRule="auto"/>
        <w:ind w:firstLine="709"/>
        <w:contextualSpacing/>
        <w:jc w:val="both"/>
        <w:rPr>
          <w:rFonts w:ascii="Times New Roman" w:eastAsia="Times New Roman" w:hAnsi="Times New Roman" w:cs="Times New Roman"/>
          <w:sz w:val="24"/>
          <w:szCs w:val="24"/>
          <w:lang w:eastAsia="ru-RU"/>
        </w:rPr>
      </w:pPr>
      <w:r w:rsidRPr="005149D7">
        <w:rPr>
          <w:rFonts w:ascii="Times New Roman" w:eastAsia="Arial" w:hAnsi="Times New Roman" w:cs="Times New Roman"/>
          <w:sz w:val="24"/>
          <w:szCs w:val="24"/>
          <w:lang w:eastAsia="ar-SA"/>
        </w:rPr>
        <w:t>Поставляемые товары должны быть новыми, не бывшими в употреблении, не восстановленными, не являться выставочными образцами, свободными от прав третьих лиц.</w:t>
      </w:r>
      <w:r w:rsidRPr="005149D7">
        <w:rPr>
          <w:rFonts w:ascii="Times New Roman" w:eastAsia="Times New Roman" w:hAnsi="Times New Roman" w:cs="Times New Roman"/>
          <w:sz w:val="24"/>
          <w:szCs w:val="24"/>
          <w:lang w:eastAsia="ru-RU"/>
        </w:rPr>
        <w:t xml:space="preserve"> </w:t>
      </w:r>
    </w:p>
    <w:p w14:paraId="02788C76" w14:textId="77777777" w:rsidR="005149D7" w:rsidRPr="005149D7" w:rsidRDefault="005149D7" w:rsidP="005149D7">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p>
    <w:p w14:paraId="65B134C0" w14:textId="77777777" w:rsidR="005149D7" w:rsidRPr="005149D7" w:rsidRDefault="005149D7" w:rsidP="005149D7">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5149D7">
        <w:rPr>
          <w:rFonts w:ascii="Times New Roman" w:eastAsia="Times New Roman" w:hAnsi="Times New Roman" w:cs="Times New Roman"/>
          <w:b/>
          <w:sz w:val="24"/>
          <w:szCs w:val="24"/>
          <w:lang w:eastAsia="ru-RU"/>
        </w:rPr>
        <w:lastRenderedPageBreak/>
        <w:t>3.2. Спецификация поставляемого товара</w:t>
      </w:r>
    </w:p>
    <w:tbl>
      <w:tblPr>
        <w:tblStyle w:val="a4"/>
        <w:tblpPr w:leftFromText="180" w:rightFromText="180" w:vertAnchor="text" w:horzAnchor="margin" w:tblpXSpec="center" w:tblpY="464"/>
        <w:tblW w:w="9634" w:type="dxa"/>
        <w:tblLayout w:type="fixed"/>
        <w:tblLook w:val="04A0" w:firstRow="1" w:lastRow="0" w:firstColumn="1" w:lastColumn="0" w:noHBand="0" w:noVBand="1"/>
      </w:tblPr>
      <w:tblGrid>
        <w:gridCol w:w="540"/>
        <w:gridCol w:w="2007"/>
        <w:gridCol w:w="1701"/>
        <w:gridCol w:w="1843"/>
        <w:gridCol w:w="2409"/>
        <w:gridCol w:w="1134"/>
      </w:tblGrid>
      <w:tr w:rsidR="005149D7" w:rsidRPr="005149D7" w14:paraId="2F24C311" w14:textId="77777777" w:rsidTr="00A762D9">
        <w:trPr>
          <w:trHeight w:val="699"/>
        </w:trPr>
        <w:tc>
          <w:tcPr>
            <w:tcW w:w="540" w:type="dxa"/>
            <w:vMerge w:val="restart"/>
          </w:tcPr>
          <w:p w14:paraId="5A419832" w14:textId="77777777" w:rsidR="005149D7" w:rsidRPr="005149D7" w:rsidRDefault="005149D7" w:rsidP="00A762D9">
            <w:pPr>
              <w:widowControl w:val="0"/>
              <w:autoSpaceDE w:val="0"/>
              <w:autoSpaceDN w:val="0"/>
              <w:adjustRightInd w:val="0"/>
              <w:contextualSpacing/>
              <w:rPr>
                <w:rFonts w:ascii="Times New Roman" w:hAnsi="Times New Roman" w:cs="Times New Roman"/>
                <w:b/>
                <w:sz w:val="24"/>
                <w:szCs w:val="24"/>
              </w:rPr>
            </w:pPr>
            <w:r w:rsidRPr="005149D7">
              <w:rPr>
                <w:rFonts w:ascii="Times New Roman" w:eastAsia="Times New Roman" w:hAnsi="Times New Roman" w:cs="Times New Roman"/>
                <w:sz w:val="24"/>
                <w:szCs w:val="24"/>
              </w:rPr>
              <w:t>№ п/п</w:t>
            </w:r>
          </w:p>
        </w:tc>
        <w:tc>
          <w:tcPr>
            <w:tcW w:w="2007" w:type="dxa"/>
            <w:vMerge w:val="restart"/>
          </w:tcPr>
          <w:p w14:paraId="21789CF8" w14:textId="77777777" w:rsidR="005149D7" w:rsidRPr="005149D7" w:rsidRDefault="005149D7" w:rsidP="00A762D9">
            <w:pPr>
              <w:widowControl w:val="0"/>
              <w:autoSpaceDE w:val="0"/>
              <w:autoSpaceDN w:val="0"/>
              <w:adjustRightInd w:val="0"/>
              <w:contextualSpacing/>
              <w:rPr>
                <w:rFonts w:ascii="Times New Roman" w:hAnsi="Times New Roman" w:cs="Times New Roman"/>
                <w:b/>
                <w:sz w:val="24"/>
                <w:szCs w:val="24"/>
              </w:rPr>
            </w:pPr>
            <w:r w:rsidRPr="005149D7">
              <w:rPr>
                <w:rFonts w:ascii="Times New Roman" w:hAnsi="Times New Roman" w:cs="Times New Roman"/>
                <w:sz w:val="24"/>
                <w:szCs w:val="24"/>
              </w:rPr>
              <w:t>Наименование Товара</w:t>
            </w:r>
          </w:p>
        </w:tc>
        <w:tc>
          <w:tcPr>
            <w:tcW w:w="1701" w:type="dxa"/>
            <w:vMerge w:val="restart"/>
          </w:tcPr>
          <w:p w14:paraId="2B2A91AA" w14:textId="77777777" w:rsidR="005149D7" w:rsidRPr="005149D7" w:rsidRDefault="005149D7" w:rsidP="00A762D9">
            <w:pPr>
              <w:widowControl w:val="0"/>
              <w:autoSpaceDE w:val="0"/>
              <w:autoSpaceDN w:val="0"/>
              <w:adjustRightInd w:val="0"/>
              <w:contextualSpacing/>
              <w:rPr>
                <w:rFonts w:ascii="Times New Roman" w:hAnsi="Times New Roman" w:cs="Times New Roman"/>
                <w:b/>
                <w:sz w:val="24"/>
                <w:szCs w:val="24"/>
              </w:rPr>
            </w:pPr>
            <w:r w:rsidRPr="005149D7">
              <w:rPr>
                <w:rFonts w:ascii="Times New Roman" w:eastAsia="Times New Roman" w:hAnsi="Times New Roman" w:cs="Times New Roman"/>
                <w:sz w:val="24"/>
                <w:szCs w:val="24"/>
              </w:rPr>
              <w:t>Единица измерения</w:t>
            </w:r>
          </w:p>
        </w:tc>
        <w:tc>
          <w:tcPr>
            <w:tcW w:w="1843" w:type="dxa"/>
          </w:tcPr>
          <w:p w14:paraId="1B22E9BF" w14:textId="77777777" w:rsidR="005149D7" w:rsidRPr="005149D7" w:rsidRDefault="005149D7" w:rsidP="00A762D9">
            <w:pPr>
              <w:widowControl w:val="0"/>
              <w:autoSpaceDE w:val="0"/>
              <w:autoSpaceDN w:val="0"/>
              <w:adjustRightInd w:val="0"/>
              <w:contextualSpacing/>
              <w:jc w:val="center"/>
              <w:rPr>
                <w:rFonts w:ascii="Times New Roman" w:hAnsi="Times New Roman" w:cs="Times New Roman"/>
                <w:sz w:val="24"/>
                <w:szCs w:val="24"/>
              </w:rPr>
            </w:pPr>
            <w:r w:rsidRPr="005149D7">
              <w:rPr>
                <w:rFonts w:ascii="Times New Roman" w:hAnsi="Times New Roman" w:cs="Times New Roman"/>
                <w:sz w:val="24"/>
                <w:szCs w:val="24"/>
              </w:rPr>
              <w:t xml:space="preserve">Для УФПС </w:t>
            </w:r>
          </w:p>
          <w:p w14:paraId="256E06B3" w14:textId="77777777" w:rsidR="005149D7" w:rsidRPr="005149D7" w:rsidRDefault="005149D7" w:rsidP="00A762D9">
            <w:pPr>
              <w:widowControl w:val="0"/>
              <w:autoSpaceDE w:val="0"/>
              <w:autoSpaceDN w:val="0"/>
              <w:adjustRightInd w:val="0"/>
              <w:contextualSpacing/>
              <w:jc w:val="center"/>
              <w:rPr>
                <w:rFonts w:ascii="Times New Roman" w:hAnsi="Times New Roman" w:cs="Times New Roman"/>
                <w:b/>
                <w:sz w:val="24"/>
                <w:szCs w:val="24"/>
              </w:rPr>
            </w:pPr>
            <w:r w:rsidRPr="005149D7">
              <w:rPr>
                <w:rFonts w:ascii="Times New Roman" w:hAnsi="Times New Roman" w:cs="Times New Roman"/>
                <w:sz w:val="24"/>
                <w:szCs w:val="24"/>
              </w:rPr>
              <w:t>г. Москвы</w:t>
            </w:r>
          </w:p>
        </w:tc>
        <w:tc>
          <w:tcPr>
            <w:tcW w:w="2409" w:type="dxa"/>
          </w:tcPr>
          <w:p w14:paraId="0903D15B" w14:textId="77777777" w:rsidR="005149D7" w:rsidRPr="005149D7" w:rsidRDefault="005149D7" w:rsidP="00A762D9">
            <w:pPr>
              <w:widowControl w:val="0"/>
              <w:autoSpaceDE w:val="0"/>
              <w:autoSpaceDN w:val="0"/>
              <w:adjustRightInd w:val="0"/>
              <w:contextualSpacing/>
              <w:jc w:val="center"/>
              <w:rPr>
                <w:rFonts w:ascii="Times New Roman" w:hAnsi="Times New Roman" w:cs="Times New Roman"/>
                <w:b/>
                <w:sz w:val="24"/>
                <w:szCs w:val="24"/>
              </w:rPr>
            </w:pPr>
            <w:r w:rsidRPr="005149D7">
              <w:rPr>
                <w:rFonts w:ascii="Times New Roman" w:hAnsi="Times New Roman" w:cs="Times New Roman"/>
                <w:sz w:val="24"/>
                <w:szCs w:val="24"/>
              </w:rPr>
              <w:t>Для УФПС Московской области</w:t>
            </w:r>
          </w:p>
        </w:tc>
        <w:tc>
          <w:tcPr>
            <w:tcW w:w="1134" w:type="dxa"/>
            <w:vMerge w:val="restart"/>
          </w:tcPr>
          <w:p w14:paraId="728338BE" w14:textId="77777777" w:rsidR="005149D7" w:rsidRPr="005149D7" w:rsidRDefault="005149D7" w:rsidP="00A762D9">
            <w:pPr>
              <w:rPr>
                <w:rFonts w:ascii="Times New Roman" w:hAnsi="Times New Roman" w:cs="Times New Roman"/>
                <w:sz w:val="24"/>
                <w:szCs w:val="24"/>
              </w:rPr>
            </w:pPr>
            <w:r w:rsidRPr="005149D7">
              <w:rPr>
                <w:rFonts w:ascii="Times New Roman" w:hAnsi="Times New Roman" w:cs="Times New Roman"/>
                <w:sz w:val="24"/>
                <w:szCs w:val="24"/>
              </w:rPr>
              <w:t>Итого</w:t>
            </w:r>
          </w:p>
        </w:tc>
      </w:tr>
      <w:tr w:rsidR="005149D7" w:rsidRPr="005149D7" w14:paraId="19C4C3BE" w14:textId="77777777" w:rsidTr="00A762D9">
        <w:trPr>
          <w:trHeight w:val="568"/>
        </w:trPr>
        <w:tc>
          <w:tcPr>
            <w:tcW w:w="540" w:type="dxa"/>
            <w:vMerge/>
          </w:tcPr>
          <w:p w14:paraId="305C2856" w14:textId="77777777" w:rsidR="005149D7" w:rsidRPr="005149D7" w:rsidRDefault="005149D7" w:rsidP="00A762D9">
            <w:pPr>
              <w:widowControl w:val="0"/>
              <w:autoSpaceDE w:val="0"/>
              <w:autoSpaceDN w:val="0"/>
              <w:adjustRightInd w:val="0"/>
              <w:contextualSpacing/>
              <w:rPr>
                <w:rFonts w:ascii="Times New Roman" w:hAnsi="Times New Roman" w:cs="Times New Roman"/>
                <w:b/>
                <w:sz w:val="24"/>
                <w:szCs w:val="24"/>
              </w:rPr>
            </w:pPr>
          </w:p>
        </w:tc>
        <w:tc>
          <w:tcPr>
            <w:tcW w:w="2007" w:type="dxa"/>
            <w:vMerge/>
          </w:tcPr>
          <w:p w14:paraId="5A8437D1" w14:textId="77777777" w:rsidR="005149D7" w:rsidRPr="005149D7" w:rsidRDefault="005149D7" w:rsidP="00A762D9">
            <w:pPr>
              <w:widowControl w:val="0"/>
              <w:autoSpaceDE w:val="0"/>
              <w:autoSpaceDN w:val="0"/>
              <w:adjustRightInd w:val="0"/>
              <w:contextualSpacing/>
              <w:rPr>
                <w:rFonts w:ascii="Times New Roman" w:hAnsi="Times New Roman" w:cs="Times New Roman"/>
                <w:b/>
                <w:sz w:val="24"/>
                <w:szCs w:val="24"/>
              </w:rPr>
            </w:pPr>
          </w:p>
        </w:tc>
        <w:tc>
          <w:tcPr>
            <w:tcW w:w="1701" w:type="dxa"/>
            <w:vMerge/>
          </w:tcPr>
          <w:p w14:paraId="1D5E3F32" w14:textId="77777777" w:rsidR="005149D7" w:rsidRPr="005149D7" w:rsidRDefault="005149D7" w:rsidP="00A762D9">
            <w:pPr>
              <w:widowControl w:val="0"/>
              <w:autoSpaceDE w:val="0"/>
              <w:autoSpaceDN w:val="0"/>
              <w:adjustRightInd w:val="0"/>
              <w:contextualSpacing/>
              <w:rPr>
                <w:rFonts w:ascii="Times New Roman" w:hAnsi="Times New Roman" w:cs="Times New Roman"/>
                <w:b/>
                <w:sz w:val="24"/>
                <w:szCs w:val="24"/>
              </w:rPr>
            </w:pPr>
          </w:p>
        </w:tc>
        <w:tc>
          <w:tcPr>
            <w:tcW w:w="1843" w:type="dxa"/>
          </w:tcPr>
          <w:p w14:paraId="43AB14B7" w14:textId="77777777" w:rsidR="005149D7" w:rsidRPr="005149D7" w:rsidRDefault="005149D7" w:rsidP="00A762D9">
            <w:pPr>
              <w:widowControl w:val="0"/>
              <w:autoSpaceDE w:val="0"/>
              <w:autoSpaceDN w:val="0"/>
              <w:adjustRightInd w:val="0"/>
              <w:jc w:val="center"/>
              <w:rPr>
                <w:rFonts w:ascii="Times New Roman" w:hAnsi="Times New Roman" w:cs="Times New Roman"/>
                <w:sz w:val="24"/>
                <w:szCs w:val="24"/>
              </w:rPr>
            </w:pPr>
            <w:r w:rsidRPr="005149D7">
              <w:rPr>
                <w:rFonts w:ascii="Times New Roman" w:hAnsi="Times New Roman" w:cs="Times New Roman"/>
                <w:sz w:val="24"/>
                <w:szCs w:val="24"/>
              </w:rPr>
              <w:t>Общее количество</w:t>
            </w:r>
          </w:p>
          <w:p w14:paraId="15468920" w14:textId="77777777" w:rsidR="005149D7" w:rsidRPr="005149D7" w:rsidRDefault="005149D7" w:rsidP="00A762D9">
            <w:pPr>
              <w:widowControl w:val="0"/>
              <w:autoSpaceDE w:val="0"/>
              <w:autoSpaceDN w:val="0"/>
              <w:adjustRightInd w:val="0"/>
              <w:contextualSpacing/>
              <w:jc w:val="center"/>
              <w:rPr>
                <w:rFonts w:ascii="Times New Roman" w:hAnsi="Times New Roman" w:cs="Times New Roman"/>
                <w:sz w:val="24"/>
                <w:szCs w:val="24"/>
              </w:rPr>
            </w:pPr>
            <w:r w:rsidRPr="005149D7">
              <w:rPr>
                <w:rFonts w:ascii="Times New Roman" w:hAnsi="Times New Roman" w:cs="Times New Roman"/>
                <w:sz w:val="24"/>
                <w:szCs w:val="24"/>
              </w:rPr>
              <w:t>Товара</w:t>
            </w:r>
          </w:p>
        </w:tc>
        <w:tc>
          <w:tcPr>
            <w:tcW w:w="2409" w:type="dxa"/>
          </w:tcPr>
          <w:p w14:paraId="4E073F88" w14:textId="77777777" w:rsidR="005149D7" w:rsidRPr="005149D7" w:rsidRDefault="005149D7" w:rsidP="00A762D9">
            <w:pPr>
              <w:widowControl w:val="0"/>
              <w:autoSpaceDE w:val="0"/>
              <w:autoSpaceDN w:val="0"/>
              <w:adjustRightInd w:val="0"/>
              <w:jc w:val="center"/>
              <w:rPr>
                <w:rFonts w:ascii="Times New Roman" w:hAnsi="Times New Roman" w:cs="Times New Roman"/>
                <w:sz w:val="24"/>
                <w:szCs w:val="24"/>
              </w:rPr>
            </w:pPr>
            <w:r w:rsidRPr="005149D7">
              <w:rPr>
                <w:rFonts w:ascii="Times New Roman" w:hAnsi="Times New Roman" w:cs="Times New Roman"/>
                <w:sz w:val="24"/>
                <w:szCs w:val="24"/>
              </w:rPr>
              <w:t>Общее количество</w:t>
            </w:r>
          </w:p>
          <w:p w14:paraId="071D1303" w14:textId="77777777" w:rsidR="005149D7" w:rsidRPr="005149D7" w:rsidRDefault="005149D7" w:rsidP="00A762D9">
            <w:pPr>
              <w:widowControl w:val="0"/>
              <w:autoSpaceDE w:val="0"/>
              <w:autoSpaceDN w:val="0"/>
              <w:adjustRightInd w:val="0"/>
              <w:contextualSpacing/>
              <w:jc w:val="center"/>
              <w:rPr>
                <w:rFonts w:ascii="Times New Roman" w:hAnsi="Times New Roman" w:cs="Times New Roman"/>
                <w:sz w:val="24"/>
                <w:szCs w:val="24"/>
              </w:rPr>
            </w:pPr>
            <w:r w:rsidRPr="005149D7">
              <w:rPr>
                <w:rFonts w:ascii="Times New Roman" w:hAnsi="Times New Roman" w:cs="Times New Roman"/>
                <w:sz w:val="24"/>
                <w:szCs w:val="24"/>
              </w:rPr>
              <w:t>Товара</w:t>
            </w:r>
          </w:p>
        </w:tc>
        <w:tc>
          <w:tcPr>
            <w:tcW w:w="1134" w:type="dxa"/>
            <w:vMerge/>
          </w:tcPr>
          <w:p w14:paraId="016EFBF6" w14:textId="77777777" w:rsidR="005149D7" w:rsidRPr="005149D7" w:rsidRDefault="005149D7" w:rsidP="00A762D9">
            <w:pPr>
              <w:rPr>
                <w:rFonts w:ascii="Times New Roman" w:hAnsi="Times New Roman" w:cs="Times New Roman"/>
                <w:b/>
                <w:sz w:val="24"/>
                <w:szCs w:val="24"/>
              </w:rPr>
            </w:pPr>
          </w:p>
        </w:tc>
      </w:tr>
      <w:tr w:rsidR="005149D7" w:rsidRPr="005149D7" w14:paraId="00344EFA" w14:textId="77777777" w:rsidTr="00A762D9">
        <w:trPr>
          <w:trHeight w:val="1541"/>
        </w:trPr>
        <w:tc>
          <w:tcPr>
            <w:tcW w:w="540" w:type="dxa"/>
          </w:tcPr>
          <w:p w14:paraId="2C960C6B" w14:textId="77777777" w:rsidR="005149D7" w:rsidRPr="005149D7" w:rsidRDefault="005149D7" w:rsidP="00A762D9">
            <w:pPr>
              <w:widowControl w:val="0"/>
              <w:autoSpaceDE w:val="0"/>
              <w:autoSpaceDN w:val="0"/>
              <w:adjustRightInd w:val="0"/>
              <w:contextualSpacing/>
              <w:rPr>
                <w:rFonts w:ascii="Times New Roman" w:hAnsi="Times New Roman" w:cs="Times New Roman"/>
                <w:sz w:val="24"/>
                <w:szCs w:val="24"/>
              </w:rPr>
            </w:pPr>
            <w:r w:rsidRPr="005149D7">
              <w:rPr>
                <w:rFonts w:ascii="Times New Roman" w:hAnsi="Times New Roman" w:cs="Times New Roman"/>
                <w:sz w:val="24"/>
                <w:szCs w:val="24"/>
              </w:rPr>
              <w:t>1</w:t>
            </w:r>
          </w:p>
        </w:tc>
        <w:tc>
          <w:tcPr>
            <w:tcW w:w="2007" w:type="dxa"/>
          </w:tcPr>
          <w:p w14:paraId="13673349" w14:textId="77777777" w:rsidR="005149D7" w:rsidRPr="005149D7" w:rsidRDefault="005149D7" w:rsidP="00A762D9">
            <w:pPr>
              <w:widowControl w:val="0"/>
              <w:autoSpaceDE w:val="0"/>
              <w:autoSpaceDN w:val="0"/>
              <w:adjustRightInd w:val="0"/>
              <w:contextualSpacing/>
              <w:rPr>
                <w:rFonts w:ascii="Times New Roman" w:hAnsi="Times New Roman" w:cs="Times New Roman"/>
                <w:sz w:val="24"/>
                <w:szCs w:val="24"/>
              </w:rPr>
            </w:pPr>
            <w:r w:rsidRPr="005149D7">
              <w:rPr>
                <w:rFonts w:ascii="Times New Roman" w:hAnsi="Times New Roman" w:cs="Times New Roman"/>
                <w:sz w:val="24"/>
                <w:szCs w:val="24"/>
              </w:rPr>
              <w:t>Спрей для защиты от биологических вредных факторов  (100 мл.)</w:t>
            </w:r>
          </w:p>
        </w:tc>
        <w:tc>
          <w:tcPr>
            <w:tcW w:w="1701" w:type="dxa"/>
          </w:tcPr>
          <w:p w14:paraId="79274182" w14:textId="77777777" w:rsidR="005149D7" w:rsidRPr="005149D7" w:rsidRDefault="005149D7" w:rsidP="00A762D9">
            <w:pPr>
              <w:widowControl w:val="0"/>
              <w:autoSpaceDE w:val="0"/>
              <w:autoSpaceDN w:val="0"/>
              <w:adjustRightInd w:val="0"/>
              <w:contextualSpacing/>
              <w:jc w:val="center"/>
              <w:rPr>
                <w:rFonts w:ascii="Times New Roman" w:hAnsi="Times New Roman" w:cs="Times New Roman"/>
                <w:sz w:val="24"/>
                <w:szCs w:val="24"/>
              </w:rPr>
            </w:pPr>
            <w:r w:rsidRPr="005149D7">
              <w:rPr>
                <w:rFonts w:ascii="Times New Roman" w:hAnsi="Times New Roman" w:cs="Times New Roman"/>
                <w:sz w:val="24"/>
                <w:szCs w:val="24"/>
              </w:rPr>
              <w:t>Штука</w:t>
            </w:r>
          </w:p>
        </w:tc>
        <w:tc>
          <w:tcPr>
            <w:tcW w:w="1843" w:type="dxa"/>
          </w:tcPr>
          <w:p w14:paraId="72091372" w14:textId="228DBEA1" w:rsidR="005149D7" w:rsidRPr="008D19BD" w:rsidRDefault="001B7895" w:rsidP="00DD4577">
            <w:pPr>
              <w:widowControl w:val="0"/>
              <w:autoSpaceDE w:val="0"/>
              <w:autoSpaceDN w:val="0"/>
              <w:adjustRightInd w:val="0"/>
              <w:contextualSpacing/>
              <w:jc w:val="center"/>
              <w:rPr>
                <w:rFonts w:ascii="Times New Roman" w:hAnsi="Times New Roman" w:cs="Times New Roman"/>
                <w:sz w:val="24"/>
                <w:szCs w:val="24"/>
              </w:rPr>
            </w:pPr>
            <w:r w:rsidRPr="008D19BD">
              <w:rPr>
                <w:rFonts w:ascii="Times New Roman" w:hAnsi="Times New Roman" w:cs="Times New Roman"/>
                <w:sz w:val="24"/>
                <w:szCs w:val="24"/>
              </w:rPr>
              <w:t>30 3</w:t>
            </w:r>
            <w:r w:rsidR="000D4225">
              <w:rPr>
                <w:rFonts w:ascii="Times New Roman" w:hAnsi="Times New Roman" w:cs="Times New Roman"/>
                <w:sz w:val="24"/>
                <w:szCs w:val="24"/>
              </w:rPr>
              <w:t>71</w:t>
            </w:r>
          </w:p>
        </w:tc>
        <w:tc>
          <w:tcPr>
            <w:tcW w:w="2409" w:type="dxa"/>
          </w:tcPr>
          <w:p w14:paraId="613BDE58" w14:textId="6FECB696" w:rsidR="005149D7" w:rsidRPr="008D19BD" w:rsidRDefault="001B7895" w:rsidP="00DD4577">
            <w:pPr>
              <w:widowControl w:val="0"/>
              <w:autoSpaceDE w:val="0"/>
              <w:autoSpaceDN w:val="0"/>
              <w:adjustRightInd w:val="0"/>
              <w:contextualSpacing/>
              <w:jc w:val="center"/>
              <w:rPr>
                <w:rFonts w:ascii="Times New Roman" w:hAnsi="Times New Roman" w:cs="Times New Roman"/>
                <w:sz w:val="24"/>
                <w:szCs w:val="24"/>
              </w:rPr>
            </w:pPr>
            <w:r w:rsidRPr="008D19BD">
              <w:rPr>
                <w:rFonts w:ascii="Times New Roman" w:hAnsi="Times New Roman" w:cs="Times New Roman"/>
                <w:sz w:val="24"/>
                <w:szCs w:val="24"/>
              </w:rPr>
              <w:t>39 41</w:t>
            </w:r>
            <w:r w:rsidR="00DD4577">
              <w:rPr>
                <w:rFonts w:ascii="Times New Roman" w:hAnsi="Times New Roman" w:cs="Times New Roman"/>
                <w:sz w:val="24"/>
                <w:szCs w:val="24"/>
              </w:rPr>
              <w:t>2</w:t>
            </w:r>
          </w:p>
        </w:tc>
        <w:tc>
          <w:tcPr>
            <w:tcW w:w="1134" w:type="dxa"/>
          </w:tcPr>
          <w:p w14:paraId="50CDBF64" w14:textId="512205D2" w:rsidR="005149D7" w:rsidRPr="008D19BD" w:rsidRDefault="001B7895" w:rsidP="00A762D9">
            <w:pPr>
              <w:widowControl w:val="0"/>
              <w:autoSpaceDE w:val="0"/>
              <w:autoSpaceDN w:val="0"/>
              <w:adjustRightInd w:val="0"/>
              <w:contextualSpacing/>
              <w:jc w:val="center"/>
              <w:rPr>
                <w:rFonts w:ascii="Times New Roman" w:hAnsi="Times New Roman" w:cs="Times New Roman"/>
                <w:sz w:val="24"/>
                <w:szCs w:val="24"/>
              </w:rPr>
            </w:pPr>
            <w:r w:rsidRPr="008D19BD">
              <w:rPr>
                <w:rFonts w:ascii="Times New Roman" w:hAnsi="Times New Roman" w:cs="Times New Roman"/>
                <w:sz w:val="24"/>
                <w:szCs w:val="24"/>
              </w:rPr>
              <w:t>69 7</w:t>
            </w:r>
            <w:r w:rsidR="000D4225">
              <w:rPr>
                <w:rFonts w:ascii="Times New Roman" w:hAnsi="Times New Roman" w:cs="Times New Roman"/>
                <w:sz w:val="24"/>
                <w:szCs w:val="24"/>
              </w:rPr>
              <w:t>83</w:t>
            </w:r>
          </w:p>
        </w:tc>
      </w:tr>
    </w:tbl>
    <w:p w14:paraId="5BDC2A45" w14:textId="77777777" w:rsidR="005149D7" w:rsidRDefault="005149D7" w:rsidP="005149D7">
      <w:pPr>
        <w:widowControl w:val="0"/>
        <w:autoSpaceDE w:val="0"/>
        <w:autoSpaceDN w:val="0"/>
        <w:adjustRightInd w:val="0"/>
        <w:ind w:firstLine="709"/>
        <w:contextualSpacing/>
        <w:rPr>
          <w:rFonts w:ascii="Times New Roman" w:hAnsi="Times New Roman" w:cs="Times New Roman"/>
          <w:b/>
          <w:sz w:val="24"/>
          <w:szCs w:val="24"/>
        </w:rPr>
      </w:pPr>
    </w:p>
    <w:p w14:paraId="10D523D2" w14:textId="77777777" w:rsidR="005149D7" w:rsidRDefault="005149D7" w:rsidP="005149D7">
      <w:pPr>
        <w:widowControl w:val="0"/>
        <w:autoSpaceDE w:val="0"/>
        <w:autoSpaceDN w:val="0"/>
        <w:adjustRightInd w:val="0"/>
        <w:ind w:firstLine="709"/>
        <w:contextualSpacing/>
        <w:rPr>
          <w:rFonts w:ascii="Times New Roman" w:hAnsi="Times New Roman" w:cs="Times New Roman"/>
          <w:b/>
          <w:sz w:val="24"/>
          <w:szCs w:val="24"/>
        </w:rPr>
      </w:pPr>
    </w:p>
    <w:p w14:paraId="65298CD1" w14:textId="5B7C6DE2" w:rsidR="005149D7" w:rsidRPr="005149D7" w:rsidRDefault="005149D7" w:rsidP="005149D7">
      <w:pPr>
        <w:widowControl w:val="0"/>
        <w:autoSpaceDE w:val="0"/>
        <w:autoSpaceDN w:val="0"/>
        <w:adjustRightInd w:val="0"/>
        <w:ind w:firstLine="709"/>
        <w:contextualSpacing/>
        <w:rPr>
          <w:rFonts w:ascii="Times New Roman" w:hAnsi="Times New Roman" w:cs="Times New Roman"/>
          <w:b/>
          <w:sz w:val="24"/>
          <w:szCs w:val="24"/>
        </w:rPr>
      </w:pPr>
      <w:r w:rsidRPr="005149D7">
        <w:rPr>
          <w:rFonts w:ascii="Times New Roman" w:hAnsi="Times New Roman" w:cs="Times New Roman"/>
          <w:b/>
          <w:sz w:val="24"/>
          <w:szCs w:val="24"/>
        </w:rPr>
        <w:t>3.3. Основные характеристики товара:</w:t>
      </w:r>
    </w:p>
    <w:p w14:paraId="060C2AD6" w14:textId="77777777" w:rsidR="005149D7" w:rsidRPr="005149D7" w:rsidRDefault="005149D7" w:rsidP="005149D7">
      <w:pPr>
        <w:suppressLineNumbers/>
        <w:snapToGrid w:val="0"/>
        <w:spacing w:after="0" w:line="240" w:lineRule="auto"/>
        <w:contextualSpacing/>
        <w:rPr>
          <w:rFonts w:ascii="Times New Roman" w:eastAsia="Times New Roman" w:hAnsi="Times New Roman" w:cs="Times New Roman"/>
          <w:iCs/>
          <w:sz w:val="24"/>
          <w:szCs w:val="24"/>
          <w:lang w:eastAsia="ru-RU"/>
        </w:rPr>
      </w:pPr>
    </w:p>
    <w:tbl>
      <w:tblPr>
        <w:tblW w:w="975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8"/>
        <w:gridCol w:w="1810"/>
        <w:gridCol w:w="1842"/>
        <w:gridCol w:w="1423"/>
      </w:tblGrid>
      <w:tr w:rsidR="005149D7" w:rsidRPr="005149D7" w14:paraId="3FD03A67" w14:textId="77777777" w:rsidTr="00A762D9">
        <w:trPr>
          <w:trHeight w:val="550"/>
        </w:trPr>
        <w:tc>
          <w:tcPr>
            <w:tcW w:w="4678" w:type="dxa"/>
            <w:vMerge w:val="restart"/>
            <w:shd w:val="clear" w:color="auto" w:fill="auto"/>
          </w:tcPr>
          <w:p w14:paraId="1BD3FF5A" w14:textId="77777777" w:rsidR="005149D7" w:rsidRPr="005149D7" w:rsidRDefault="005149D7" w:rsidP="00A762D9">
            <w:pPr>
              <w:tabs>
                <w:tab w:val="left" w:pos="426"/>
                <w:tab w:val="num" w:pos="1352"/>
              </w:tabs>
              <w:spacing w:after="0"/>
              <w:jc w:val="center"/>
              <w:rPr>
                <w:rFonts w:ascii="Times New Roman" w:hAnsi="Times New Roman" w:cs="Times New Roman"/>
                <w:sz w:val="24"/>
                <w:szCs w:val="24"/>
              </w:rPr>
            </w:pPr>
            <w:r w:rsidRPr="005149D7">
              <w:rPr>
                <w:rFonts w:ascii="Times New Roman" w:hAnsi="Times New Roman" w:cs="Times New Roman"/>
                <w:sz w:val="24"/>
                <w:szCs w:val="24"/>
              </w:rPr>
              <w:t>Наименование товара</w:t>
            </w:r>
          </w:p>
          <w:p w14:paraId="2EF7EE99" w14:textId="77777777" w:rsidR="005149D7" w:rsidRPr="005149D7" w:rsidRDefault="005149D7" w:rsidP="00A762D9">
            <w:pPr>
              <w:snapToGrid w:val="0"/>
              <w:jc w:val="center"/>
              <w:rPr>
                <w:rFonts w:ascii="Times New Roman" w:hAnsi="Times New Roman" w:cs="Times New Roman"/>
                <w:b/>
                <w:iCs/>
                <w:sz w:val="24"/>
                <w:szCs w:val="24"/>
              </w:rPr>
            </w:pPr>
            <w:r w:rsidRPr="005149D7">
              <w:rPr>
                <w:rFonts w:ascii="Times New Roman" w:hAnsi="Times New Roman" w:cs="Times New Roman"/>
                <w:sz w:val="24"/>
                <w:szCs w:val="24"/>
              </w:rPr>
              <w:t>(описание)</w:t>
            </w:r>
          </w:p>
        </w:tc>
        <w:tc>
          <w:tcPr>
            <w:tcW w:w="5075" w:type="dxa"/>
            <w:gridSpan w:val="3"/>
          </w:tcPr>
          <w:p w14:paraId="78892152" w14:textId="77777777" w:rsidR="005149D7" w:rsidRPr="005149D7" w:rsidRDefault="005149D7" w:rsidP="00A762D9">
            <w:pPr>
              <w:ind w:right="-166"/>
              <w:jc w:val="center"/>
              <w:rPr>
                <w:rFonts w:ascii="Times New Roman" w:eastAsia="Times New Roman" w:hAnsi="Times New Roman" w:cs="Times New Roman"/>
                <w:sz w:val="24"/>
                <w:szCs w:val="24"/>
              </w:rPr>
            </w:pPr>
            <w:r w:rsidRPr="005149D7">
              <w:rPr>
                <w:rFonts w:ascii="Times New Roman" w:eastAsia="Times New Roman" w:hAnsi="Times New Roman" w:cs="Times New Roman"/>
                <w:sz w:val="24"/>
                <w:szCs w:val="24"/>
              </w:rPr>
              <w:t>Технические характеристики</w:t>
            </w:r>
          </w:p>
        </w:tc>
      </w:tr>
      <w:tr w:rsidR="005149D7" w:rsidRPr="005149D7" w14:paraId="2779253E" w14:textId="77777777" w:rsidTr="00A762D9">
        <w:trPr>
          <w:trHeight w:val="550"/>
        </w:trPr>
        <w:tc>
          <w:tcPr>
            <w:tcW w:w="4678" w:type="dxa"/>
            <w:vMerge/>
            <w:shd w:val="clear" w:color="auto" w:fill="auto"/>
          </w:tcPr>
          <w:p w14:paraId="325D65C0" w14:textId="77777777" w:rsidR="005149D7" w:rsidRPr="005149D7" w:rsidRDefault="005149D7" w:rsidP="00A762D9">
            <w:pPr>
              <w:tabs>
                <w:tab w:val="left" w:pos="426"/>
                <w:tab w:val="num" w:pos="1352"/>
              </w:tabs>
              <w:jc w:val="center"/>
              <w:rPr>
                <w:rFonts w:ascii="Times New Roman" w:hAnsi="Times New Roman" w:cs="Times New Roman"/>
                <w:sz w:val="24"/>
                <w:szCs w:val="24"/>
              </w:rPr>
            </w:pPr>
          </w:p>
        </w:tc>
        <w:tc>
          <w:tcPr>
            <w:tcW w:w="1810" w:type="dxa"/>
          </w:tcPr>
          <w:p w14:paraId="4415328B" w14:textId="77777777" w:rsidR="005149D7" w:rsidRPr="005149D7" w:rsidRDefault="005149D7" w:rsidP="00A762D9">
            <w:pPr>
              <w:pStyle w:val="a9"/>
              <w:ind w:left="0" w:right="-108"/>
            </w:pPr>
            <w:r w:rsidRPr="005149D7">
              <w:t>Наименование/ описание параметров эквивалентности</w:t>
            </w:r>
          </w:p>
        </w:tc>
        <w:tc>
          <w:tcPr>
            <w:tcW w:w="1842" w:type="dxa"/>
          </w:tcPr>
          <w:p w14:paraId="7C40D662" w14:textId="77777777" w:rsidR="005149D7" w:rsidRPr="005149D7" w:rsidRDefault="005149D7" w:rsidP="00A762D9">
            <w:pPr>
              <w:pStyle w:val="a9"/>
              <w:ind w:left="0" w:right="-108"/>
            </w:pPr>
            <w:r w:rsidRPr="005149D7">
              <w:t>Предельные значения (минимальные, максимальные) или варианты таких параметров</w:t>
            </w:r>
          </w:p>
        </w:tc>
        <w:tc>
          <w:tcPr>
            <w:tcW w:w="1423" w:type="dxa"/>
          </w:tcPr>
          <w:p w14:paraId="5E6D7046" w14:textId="77777777" w:rsidR="005149D7" w:rsidRPr="005149D7" w:rsidRDefault="005149D7" w:rsidP="00A762D9">
            <w:pPr>
              <w:pStyle w:val="a9"/>
              <w:ind w:left="0" w:right="-108"/>
            </w:pPr>
            <w:r w:rsidRPr="005149D7">
              <w:t>Параметры характеристик, которые не могут изменяться</w:t>
            </w:r>
          </w:p>
        </w:tc>
      </w:tr>
      <w:tr w:rsidR="005149D7" w:rsidRPr="005149D7" w14:paraId="1AD4E0EF" w14:textId="77777777" w:rsidTr="00A762D9">
        <w:trPr>
          <w:trHeight w:val="1266"/>
        </w:trPr>
        <w:tc>
          <w:tcPr>
            <w:tcW w:w="4678" w:type="dxa"/>
            <w:vMerge w:val="restart"/>
            <w:shd w:val="clear" w:color="auto" w:fill="auto"/>
          </w:tcPr>
          <w:p w14:paraId="6D968001" w14:textId="77777777" w:rsidR="005149D7" w:rsidRPr="005149D7" w:rsidRDefault="005149D7" w:rsidP="00A762D9">
            <w:pPr>
              <w:jc w:val="both"/>
              <w:rPr>
                <w:rFonts w:ascii="Times New Roman" w:eastAsia="Times New Roman" w:hAnsi="Times New Roman" w:cs="Times New Roman"/>
                <w:b/>
                <w:sz w:val="24"/>
                <w:szCs w:val="24"/>
                <w:lang w:eastAsia="ru-RU"/>
              </w:rPr>
            </w:pPr>
            <w:r w:rsidRPr="005149D7">
              <w:rPr>
                <w:rFonts w:ascii="Times New Roman" w:eastAsia="Times New Roman" w:hAnsi="Times New Roman" w:cs="Times New Roman"/>
                <w:b/>
                <w:sz w:val="24"/>
                <w:szCs w:val="24"/>
                <w:lang w:eastAsia="ru-RU"/>
              </w:rPr>
              <w:t>Спрей для защиты от биологических вредных факторов (100 мл)</w:t>
            </w:r>
          </w:p>
          <w:p w14:paraId="41B9A751" w14:textId="77777777" w:rsidR="005149D7" w:rsidRPr="005149D7" w:rsidRDefault="005149D7" w:rsidP="00A762D9">
            <w:pPr>
              <w:pStyle w:val="ConsPlusNormal"/>
              <w:tabs>
                <w:tab w:val="left" w:pos="1134"/>
              </w:tabs>
              <w:jc w:val="both"/>
              <w:rPr>
                <w:rFonts w:ascii="Times New Roman" w:hAnsi="Times New Roman" w:cs="Times New Roman"/>
                <w:sz w:val="24"/>
                <w:szCs w:val="24"/>
              </w:rPr>
            </w:pPr>
            <w:r w:rsidRPr="005149D7">
              <w:rPr>
                <w:rFonts w:ascii="Times New Roman" w:hAnsi="Times New Roman" w:cs="Times New Roman"/>
                <w:sz w:val="24"/>
                <w:szCs w:val="24"/>
              </w:rPr>
              <w:t xml:space="preserve">Спрей (аэрозоль 100 мл) предназначен для защиты от укусов кровососущих насекомых (комаров, мокрецов, москитов, мошки, слепней, блох, клещей). Должен действовать более 4 (четырех) часов. Расфасовка товара должна быть во флаконах с насадкой-распылителем. Средство должно сохранять органолептические и физико-химические свойства при 3-кратном  цикле заморозки и нагревании от -50 </w:t>
            </w:r>
            <w:r w:rsidRPr="005149D7">
              <w:rPr>
                <w:rFonts w:ascii="Times New Roman" w:hAnsi="Times New Roman" w:cs="Times New Roman"/>
                <w:sz w:val="24"/>
                <w:szCs w:val="24"/>
              </w:rPr>
              <w:sym w:font="Symbol" w:char="F0B0"/>
            </w:r>
            <w:r w:rsidRPr="005149D7">
              <w:rPr>
                <w:rFonts w:ascii="Times New Roman" w:hAnsi="Times New Roman" w:cs="Times New Roman"/>
                <w:sz w:val="24"/>
                <w:szCs w:val="24"/>
              </w:rPr>
              <w:t xml:space="preserve">С до +20 </w:t>
            </w:r>
            <w:r w:rsidRPr="005149D7">
              <w:rPr>
                <w:rFonts w:ascii="Times New Roman" w:hAnsi="Times New Roman" w:cs="Times New Roman"/>
                <w:sz w:val="24"/>
                <w:szCs w:val="24"/>
              </w:rPr>
              <w:sym w:font="Symbol" w:char="F0B0"/>
            </w:r>
            <w:r w:rsidRPr="005149D7">
              <w:rPr>
                <w:rFonts w:ascii="Times New Roman" w:hAnsi="Times New Roman" w:cs="Times New Roman"/>
                <w:sz w:val="24"/>
                <w:szCs w:val="24"/>
              </w:rPr>
              <w:t>С.</w:t>
            </w:r>
          </w:p>
          <w:p w14:paraId="0A549922" w14:textId="77777777" w:rsidR="005149D7" w:rsidRPr="005149D7" w:rsidRDefault="005149D7" w:rsidP="00A762D9">
            <w:pPr>
              <w:pStyle w:val="ConsPlusNormal"/>
              <w:tabs>
                <w:tab w:val="left" w:pos="1134"/>
              </w:tabs>
              <w:jc w:val="both"/>
              <w:rPr>
                <w:rFonts w:ascii="Times New Roman" w:hAnsi="Times New Roman" w:cs="Times New Roman"/>
                <w:sz w:val="24"/>
                <w:szCs w:val="24"/>
              </w:rPr>
            </w:pPr>
            <w:r w:rsidRPr="005149D7">
              <w:rPr>
                <w:rFonts w:ascii="Times New Roman" w:hAnsi="Times New Roman" w:cs="Times New Roman"/>
                <w:sz w:val="24"/>
                <w:szCs w:val="24"/>
              </w:rPr>
              <w:t>Средство не должно обладать кожно-резорбтивным, раздражающим и сенсибилизирующим действием, согласно требованиям ТР ТС 019/2011 пункта 4.14 подпункта 13, что должно подтверждаться протоколами испытаний от аккредитованных лабораторий.</w:t>
            </w:r>
          </w:p>
          <w:p w14:paraId="6A83647F" w14:textId="77777777" w:rsidR="005149D7" w:rsidRPr="005149D7" w:rsidRDefault="005149D7" w:rsidP="00A762D9">
            <w:pPr>
              <w:pStyle w:val="ConsPlusNormal"/>
              <w:tabs>
                <w:tab w:val="left" w:pos="1134"/>
              </w:tabs>
              <w:jc w:val="both"/>
              <w:rPr>
                <w:rFonts w:ascii="Times New Roman" w:hAnsi="Times New Roman" w:cs="Times New Roman"/>
                <w:sz w:val="24"/>
                <w:szCs w:val="24"/>
              </w:rPr>
            </w:pPr>
            <w:r w:rsidRPr="005149D7">
              <w:rPr>
                <w:rFonts w:ascii="Times New Roman" w:hAnsi="Times New Roman" w:cs="Times New Roman"/>
                <w:sz w:val="24"/>
                <w:szCs w:val="24"/>
              </w:rPr>
              <w:t>Микробиологическая чистота средства должна соответствовать требованию: менее 100 репродуктивных микроорганизмов на 1 грамм продукта.</w:t>
            </w:r>
          </w:p>
        </w:tc>
        <w:tc>
          <w:tcPr>
            <w:tcW w:w="1810" w:type="dxa"/>
          </w:tcPr>
          <w:p w14:paraId="4DB3505A" w14:textId="77777777" w:rsidR="005149D7" w:rsidRPr="005149D7" w:rsidRDefault="005149D7" w:rsidP="00A762D9">
            <w:pPr>
              <w:pStyle w:val="ConsPlusNormal"/>
              <w:tabs>
                <w:tab w:val="left" w:pos="1134"/>
              </w:tabs>
              <w:jc w:val="both"/>
              <w:rPr>
                <w:rFonts w:ascii="Times New Roman" w:hAnsi="Times New Roman" w:cs="Times New Roman"/>
                <w:sz w:val="24"/>
                <w:szCs w:val="24"/>
                <w:lang w:val="en-US"/>
              </w:rPr>
            </w:pPr>
            <w:r w:rsidRPr="005149D7">
              <w:rPr>
                <w:rFonts w:ascii="Times New Roman" w:hAnsi="Times New Roman" w:cs="Times New Roman"/>
                <w:sz w:val="24"/>
                <w:szCs w:val="24"/>
              </w:rPr>
              <w:t>Объем</w:t>
            </w:r>
            <w:r w:rsidRPr="005149D7">
              <w:rPr>
                <w:rFonts w:ascii="Times New Roman" w:hAnsi="Times New Roman" w:cs="Times New Roman"/>
                <w:sz w:val="24"/>
                <w:szCs w:val="24"/>
                <w:lang w:val="en-US"/>
              </w:rPr>
              <w:t>:</w:t>
            </w:r>
          </w:p>
        </w:tc>
        <w:tc>
          <w:tcPr>
            <w:tcW w:w="1842" w:type="dxa"/>
          </w:tcPr>
          <w:p w14:paraId="731E5BF7" w14:textId="77777777" w:rsidR="005149D7" w:rsidRPr="005149D7" w:rsidRDefault="005149D7" w:rsidP="00A762D9">
            <w:pPr>
              <w:pStyle w:val="a9"/>
              <w:ind w:left="0" w:right="-108"/>
              <w:rPr>
                <w:lang w:val="en-US"/>
              </w:rPr>
            </w:pPr>
          </w:p>
        </w:tc>
        <w:tc>
          <w:tcPr>
            <w:tcW w:w="1423" w:type="dxa"/>
          </w:tcPr>
          <w:p w14:paraId="6EBB19AC" w14:textId="77777777" w:rsidR="005149D7" w:rsidRPr="005149D7" w:rsidRDefault="005149D7" w:rsidP="00A762D9">
            <w:pPr>
              <w:pStyle w:val="a9"/>
              <w:ind w:left="0" w:right="-108"/>
            </w:pPr>
            <w:r w:rsidRPr="005149D7">
              <w:t>100 мл</w:t>
            </w:r>
          </w:p>
        </w:tc>
      </w:tr>
      <w:tr w:rsidR="005149D7" w:rsidRPr="005149D7" w14:paraId="59F7B9C3" w14:textId="77777777" w:rsidTr="00A762D9">
        <w:trPr>
          <w:trHeight w:val="744"/>
        </w:trPr>
        <w:tc>
          <w:tcPr>
            <w:tcW w:w="4678" w:type="dxa"/>
            <w:vMerge/>
            <w:shd w:val="clear" w:color="auto" w:fill="auto"/>
          </w:tcPr>
          <w:p w14:paraId="73C5F7A1" w14:textId="77777777" w:rsidR="005149D7" w:rsidRPr="005149D7" w:rsidRDefault="005149D7" w:rsidP="00A762D9">
            <w:pPr>
              <w:jc w:val="both"/>
              <w:rPr>
                <w:rFonts w:ascii="Times New Roman" w:hAnsi="Times New Roman" w:cs="Times New Roman"/>
                <w:b/>
                <w:sz w:val="24"/>
                <w:szCs w:val="24"/>
              </w:rPr>
            </w:pPr>
          </w:p>
        </w:tc>
        <w:tc>
          <w:tcPr>
            <w:tcW w:w="1810" w:type="dxa"/>
          </w:tcPr>
          <w:p w14:paraId="0CB9CE48" w14:textId="77777777" w:rsidR="005149D7" w:rsidRPr="005149D7" w:rsidRDefault="005149D7" w:rsidP="00A762D9">
            <w:pPr>
              <w:pStyle w:val="a9"/>
              <w:ind w:left="0" w:right="-108"/>
              <w:rPr>
                <w:lang w:val="en-US"/>
              </w:rPr>
            </w:pPr>
            <w:r w:rsidRPr="005149D7">
              <w:t>Действующее вещество</w:t>
            </w:r>
            <w:r w:rsidRPr="005149D7">
              <w:rPr>
                <w:lang w:val="en-US"/>
              </w:rPr>
              <w:t>:</w:t>
            </w:r>
          </w:p>
        </w:tc>
        <w:tc>
          <w:tcPr>
            <w:tcW w:w="1842" w:type="dxa"/>
          </w:tcPr>
          <w:p w14:paraId="4F2B5E1F" w14:textId="48319D36" w:rsidR="005149D7" w:rsidRPr="005149D7" w:rsidRDefault="005149D7" w:rsidP="00696472">
            <w:pPr>
              <w:pStyle w:val="a9"/>
              <w:ind w:left="0" w:right="-108"/>
            </w:pPr>
            <w:proofErr w:type="spellStart"/>
            <w:r w:rsidRPr="005149D7">
              <w:t>диэтилтолуамид</w:t>
            </w:r>
            <w:proofErr w:type="spellEnd"/>
            <w:r w:rsidRPr="005149D7">
              <w:t xml:space="preserve"> </w:t>
            </w:r>
          </w:p>
        </w:tc>
        <w:tc>
          <w:tcPr>
            <w:tcW w:w="1423" w:type="dxa"/>
          </w:tcPr>
          <w:p w14:paraId="4DC6AD6B" w14:textId="77777777" w:rsidR="005149D7" w:rsidRPr="005149D7" w:rsidRDefault="005149D7" w:rsidP="00A762D9">
            <w:pPr>
              <w:pStyle w:val="a9"/>
              <w:ind w:left="0" w:right="-108"/>
            </w:pPr>
          </w:p>
        </w:tc>
      </w:tr>
      <w:tr w:rsidR="005149D7" w:rsidRPr="005149D7" w14:paraId="06DF98EF" w14:textId="77777777" w:rsidTr="00A762D9">
        <w:trPr>
          <w:trHeight w:val="511"/>
        </w:trPr>
        <w:tc>
          <w:tcPr>
            <w:tcW w:w="4678" w:type="dxa"/>
            <w:vMerge/>
            <w:shd w:val="clear" w:color="auto" w:fill="auto"/>
          </w:tcPr>
          <w:p w14:paraId="0F9E4A28" w14:textId="77777777" w:rsidR="005149D7" w:rsidRPr="005149D7" w:rsidRDefault="005149D7" w:rsidP="00A762D9">
            <w:pPr>
              <w:tabs>
                <w:tab w:val="left" w:pos="426"/>
                <w:tab w:val="num" w:pos="1352"/>
              </w:tabs>
              <w:jc w:val="center"/>
              <w:rPr>
                <w:rFonts w:ascii="Times New Roman" w:hAnsi="Times New Roman" w:cs="Times New Roman"/>
                <w:sz w:val="24"/>
                <w:szCs w:val="24"/>
              </w:rPr>
            </w:pPr>
          </w:p>
        </w:tc>
        <w:tc>
          <w:tcPr>
            <w:tcW w:w="1810" w:type="dxa"/>
          </w:tcPr>
          <w:p w14:paraId="468F8B9D" w14:textId="77777777" w:rsidR="005149D7" w:rsidRPr="005149D7" w:rsidRDefault="005149D7" w:rsidP="00A762D9">
            <w:pPr>
              <w:pStyle w:val="a9"/>
              <w:ind w:left="0"/>
            </w:pPr>
            <w:r w:rsidRPr="005149D7">
              <w:t>Содержание</w:t>
            </w:r>
            <w:r w:rsidRPr="005149D7">
              <w:rPr>
                <w:lang w:val="en-US"/>
              </w:rPr>
              <w:t xml:space="preserve"> </w:t>
            </w:r>
            <w:r w:rsidRPr="005149D7">
              <w:t>вещества</w:t>
            </w:r>
          </w:p>
        </w:tc>
        <w:tc>
          <w:tcPr>
            <w:tcW w:w="1842" w:type="dxa"/>
          </w:tcPr>
          <w:p w14:paraId="0BEBF0E3" w14:textId="5D690AB6" w:rsidR="005149D7" w:rsidRPr="005149D7" w:rsidRDefault="005149D7" w:rsidP="00A762D9">
            <w:pPr>
              <w:pStyle w:val="a9"/>
              <w:ind w:left="0"/>
              <w:jc w:val="both"/>
            </w:pPr>
            <w:r w:rsidRPr="005149D7">
              <w:t>30 %</w:t>
            </w:r>
          </w:p>
        </w:tc>
        <w:tc>
          <w:tcPr>
            <w:tcW w:w="1423" w:type="dxa"/>
          </w:tcPr>
          <w:p w14:paraId="7584E8B0" w14:textId="77777777" w:rsidR="005149D7" w:rsidRPr="005149D7" w:rsidRDefault="005149D7" w:rsidP="00A762D9">
            <w:pPr>
              <w:pStyle w:val="a9"/>
              <w:ind w:left="0" w:right="-108"/>
            </w:pPr>
          </w:p>
        </w:tc>
      </w:tr>
      <w:tr w:rsidR="005149D7" w:rsidRPr="005149D7" w14:paraId="7D460052" w14:textId="77777777" w:rsidTr="00A762D9">
        <w:trPr>
          <w:trHeight w:val="550"/>
        </w:trPr>
        <w:tc>
          <w:tcPr>
            <w:tcW w:w="4678" w:type="dxa"/>
            <w:vMerge/>
            <w:shd w:val="clear" w:color="auto" w:fill="auto"/>
          </w:tcPr>
          <w:p w14:paraId="4AFAB901" w14:textId="77777777" w:rsidR="005149D7" w:rsidRPr="005149D7" w:rsidRDefault="005149D7" w:rsidP="00A762D9">
            <w:pPr>
              <w:pStyle w:val="a9"/>
              <w:shd w:val="clear" w:color="auto" w:fill="FFFFFF"/>
              <w:spacing w:after="240"/>
              <w:ind w:left="0"/>
              <w:jc w:val="both"/>
              <w:rPr>
                <w:b/>
                <w:color w:val="000000"/>
              </w:rPr>
            </w:pPr>
          </w:p>
        </w:tc>
        <w:tc>
          <w:tcPr>
            <w:tcW w:w="1810" w:type="dxa"/>
          </w:tcPr>
          <w:p w14:paraId="0F982D57" w14:textId="77777777" w:rsidR="005149D7" w:rsidRPr="005149D7" w:rsidRDefault="005149D7" w:rsidP="00A762D9">
            <w:pPr>
              <w:spacing w:after="0"/>
              <w:jc w:val="both"/>
              <w:rPr>
                <w:rFonts w:ascii="Times New Roman" w:hAnsi="Times New Roman" w:cs="Times New Roman"/>
                <w:sz w:val="24"/>
                <w:szCs w:val="24"/>
              </w:rPr>
            </w:pPr>
          </w:p>
        </w:tc>
        <w:tc>
          <w:tcPr>
            <w:tcW w:w="1842" w:type="dxa"/>
          </w:tcPr>
          <w:p w14:paraId="5C100B24" w14:textId="77777777" w:rsidR="005149D7" w:rsidRPr="005149D7" w:rsidRDefault="005149D7" w:rsidP="00A762D9">
            <w:pPr>
              <w:spacing w:after="0" w:line="240" w:lineRule="auto"/>
              <w:rPr>
                <w:rFonts w:ascii="Times New Roman" w:hAnsi="Times New Roman" w:cs="Times New Roman"/>
                <w:sz w:val="24"/>
                <w:szCs w:val="24"/>
              </w:rPr>
            </w:pPr>
          </w:p>
        </w:tc>
        <w:tc>
          <w:tcPr>
            <w:tcW w:w="1423" w:type="dxa"/>
          </w:tcPr>
          <w:p w14:paraId="6E88482E" w14:textId="77777777" w:rsidR="005149D7" w:rsidRPr="005149D7" w:rsidRDefault="005149D7" w:rsidP="00A762D9">
            <w:pPr>
              <w:pStyle w:val="a9"/>
              <w:ind w:left="0" w:right="-108"/>
              <w:rPr>
                <w:color w:val="000000"/>
              </w:rPr>
            </w:pPr>
          </w:p>
        </w:tc>
      </w:tr>
    </w:tbl>
    <w:p w14:paraId="3FC0D4EA" w14:textId="6638168D" w:rsidR="005149D7" w:rsidRPr="005149D7" w:rsidRDefault="005149D7" w:rsidP="005149D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14:paraId="2FFC6F4E" w14:textId="77777777" w:rsidR="005149D7" w:rsidRPr="005149D7" w:rsidRDefault="005149D7" w:rsidP="005149D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14:paraId="0246CD25" w14:textId="77777777" w:rsidR="005149D7" w:rsidRPr="005149D7" w:rsidRDefault="005149D7" w:rsidP="005149D7">
      <w:pPr>
        <w:widowControl w:val="0"/>
        <w:autoSpaceDE w:val="0"/>
        <w:autoSpaceDN w:val="0"/>
        <w:adjustRightInd w:val="0"/>
        <w:ind w:left="354"/>
        <w:jc w:val="center"/>
        <w:rPr>
          <w:rFonts w:ascii="Times New Roman" w:eastAsia="Times New Roman" w:hAnsi="Times New Roman" w:cs="Times New Roman"/>
          <w:b/>
          <w:sz w:val="24"/>
          <w:szCs w:val="24"/>
          <w:lang w:eastAsia="ru-RU"/>
        </w:rPr>
      </w:pPr>
      <w:r w:rsidRPr="005149D7">
        <w:rPr>
          <w:rFonts w:ascii="Times New Roman" w:eastAsia="Times New Roman" w:hAnsi="Times New Roman" w:cs="Times New Roman"/>
          <w:b/>
          <w:sz w:val="24"/>
          <w:szCs w:val="24"/>
          <w:lang w:eastAsia="ru-RU"/>
        </w:rPr>
        <w:lastRenderedPageBreak/>
        <w:t>3.4 Комплектность товара</w:t>
      </w:r>
    </w:p>
    <w:p w14:paraId="7138B4B1" w14:textId="77777777" w:rsidR="005149D7" w:rsidRPr="005149D7" w:rsidRDefault="005149D7" w:rsidP="005149D7">
      <w:pPr>
        <w:spacing w:after="0" w:line="240" w:lineRule="auto"/>
        <w:ind w:firstLine="709"/>
        <w:jc w:val="both"/>
        <w:rPr>
          <w:rFonts w:ascii="Times New Roman" w:eastAsia="Times New Roman" w:hAnsi="Times New Roman" w:cs="Times New Roman"/>
          <w:sz w:val="24"/>
          <w:szCs w:val="24"/>
          <w:lang w:eastAsia="ru-RU"/>
        </w:rPr>
      </w:pPr>
      <w:r w:rsidRPr="005149D7">
        <w:rPr>
          <w:rFonts w:ascii="Times New Roman" w:eastAsia="Times New Roman" w:hAnsi="Times New Roman" w:cs="Times New Roman"/>
          <w:sz w:val="24"/>
          <w:szCs w:val="24"/>
          <w:lang w:eastAsia="ru-RU"/>
        </w:rPr>
        <w:t>Товар должен иметь подтверждение соответствия требованиям технического регламента Таможенного союза (декларацию соответствия либо сертификат) ТР ТС 019/2011 Решение Комиссии Таможенного союза от 09.12.2011 № 878 «О принятии технического регламента Таможенного союза «О безопасности средств индивидуальной защиты» (вместе с «ТР ТС 019/2011. Технический регламент Таможенного союза. О безопасности средств индивидуальной защиты»), подтверждение соответствия требованиям технического регламента таможенного союза ТР ТС 009/2011 (декларация, для парфюмерно-косметической продукции индивидуальной защиты кожи от воздействия вредных производственных факторов - свидетельство о государственной регистрации продукции).</w:t>
      </w:r>
    </w:p>
    <w:p w14:paraId="2778E99C" w14:textId="77777777" w:rsidR="005149D7" w:rsidRPr="005149D7" w:rsidRDefault="005149D7" w:rsidP="005149D7">
      <w:pPr>
        <w:tabs>
          <w:tab w:val="left" w:pos="426"/>
        </w:tabs>
        <w:spacing w:after="0" w:line="240" w:lineRule="auto"/>
        <w:ind w:firstLine="709"/>
        <w:contextualSpacing/>
        <w:jc w:val="both"/>
        <w:rPr>
          <w:rFonts w:ascii="Times New Roman" w:eastAsia="Times New Roman" w:hAnsi="Times New Roman" w:cs="Times New Roman"/>
          <w:sz w:val="24"/>
          <w:szCs w:val="24"/>
          <w:lang w:eastAsia="ru-RU"/>
        </w:rPr>
      </w:pPr>
      <w:r w:rsidRPr="005149D7">
        <w:rPr>
          <w:rFonts w:ascii="Times New Roman" w:eastAsia="Times New Roman" w:hAnsi="Times New Roman" w:cs="Times New Roman"/>
          <w:sz w:val="24"/>
          <w:szCs w:val="24"/>
          <w:lang w:eastAsia="ru-RU"/>
        </w:rPr>
        <w:t>Поставщик представляет на каждое наименование поставляемого Товара:</w:t>
      </w:r>
    </w:p>
    <w:p w14:paraId="64A6C117" w14:textId="77777777" w:rsidR="005149D7" w:rsidRPr="005149D7" w:rsidRDefault="005149D7" w:rsidP="005149D7">
      <w:pPr>
        <w:numPr>
          <w:ilvl w:val="0"/>
          <w:numId w:val="26"/>
        </w:numPr>
        <w:tabs>
          <w:tab w:val="num" w:pos="0"/>
          <w:tab w:val="left" w:pos="426"/>
        </w:tabs>
        <w:spacing w:after="0" w:line="240" w:lineRule="auto"/>
        <w:ind w:left="0" w:firstLine="709"/>
        <w:contextualSpacing/>
        <w:jc w:val="both"/>
        <w:rPr>
          <w:rFonts w:ascii="Times New Roman" w:eastAsia="Times New Roman" w:hAnsi="Times New Roman" w:cs="Times New Roman"/>
          <w:sz w:val="24"/>
          <w:szCs w:val="24"/>
          <w:lang w:eastAsia="ru-RU"/>
        </w:rPr>
      </w:pPr>
      <w:r w:rsidRPr="005149D7">
        <w:rPr>
          <w:rFonts w:ascii="Times New Roman" w:eastAsia="Times New Roman" w:hAnsi="Times New Roman" w:cs="Times New Roman"/>
          <w:sz w:val="24"/>
          <w:szCs w:val="24"/>
          <w:lang w:eastAsia="ru-RU"/>
        </w:rPr>
        <w:t xml:space="preserve">заверенные держателем копии сертификатов соответствия (деклараций о соответствии), письменные обоснования в случае их отсутствия сертификат/декларация о безопасности товара; </w:t>
      </w:r>
    </w:p>
    <w:p w14:paraId="6C4A6AC4" w14:textId="77777777" w:rsidR="005149D7" w:rsidRPr="005149D7" w:rsidRDefault="005149D7" w:rsidP="005149D7">
      <w:pPr>
        <w:numPr>
          <w:ilvl w:val="0"/>
          <w:numId w:val="26"/>
        </w:numPr>
        <w:tabs>
          <w:tab w:val="num" w:pos="0"/>
          <w:tab w:val="left" w:pos="426"/>
        </w:tabs>
        <w:spacing w:after="0" w:line="240" w:lineRule="auto"/>
        <w:ind w:left="0" w:firstLine="709"/>
        <w:contextualSpacing/>
        <w:jc w:val="both"/>
        <w:rPr>
          <w:rFonts w:ascii="Times New Roman" w:eastAsia="Times New Roman" w:hAnsi="Times New Roman" w:cs="Times New Roman"/>
          <w:sz w:val="24"/>
          <w:szCs w:val="24"/>
          <w:lang w:eastAsia="ru-RU"/>
        </w:rPr>
      </w:pPr>
      <w:r w:rsidRPr="005149D7">
        <w:rPr>
          <w:rFonts w:ascii="Times New Roman" w:eastAsia="Times New Roman" w:hAnsi="Times New Roman" w:cs="Times New Roman"/>
          <w:sz w:val="24"/>
          <w:szCs w:val="24"/>
          <w:lang w:eastAsia="ru-RU"/>
        </w:rPr>
        <w:t>заверенные производителем копии санитарно-эпидемиологических заключений (гигиенический сертификат) (при необходимости);</w:t>
      </w:r>
    </w:p>
    <w:p w14:paraId="7DEED21E" w14:textId="77777777" w:rsidR="005149D7" w:rsidRPr="005149D7" w:rsidRDefault="005149D7" w:rsidP="005149D7">
      <w:pPr>
        <w:numPr>
          <w:ilvl w:val="0"/>
          <w:numId w:val="26"/>
        </w:numPr>
        <w:tabs>
          <w:tab w:val="num" w:pos="0"/>
        </w:tabs>
        <w:spacing w:after="0" w:line="240" w:lineRule="auto"/>
        <w:ind w:left="0" w:firstLine="709"/>
        <w:jc w:val="both"/>
        <w:rPr>
          <w:rFonts w:ascii="Times New Roman" w:eastAsia="Times New Roman" w:hAnsi="Times New Roman" w:cs="Times New Roman"/>
          <w:sz w:val="24"/>
          <w:szCs w:val="24"/>
          <w:lang w:eastAsia="ru-RU"/>
        </w:rPr>
      </w:pPr>
      <w:r w:rsidRPr="005149D7">
        <w:rPr>
          <w:rFonts w:ascii="Times New Roman" w:eastAsia="Times New Roman" w:hAnsi="Times New Roman" w:cs="Times New Roman"/>
          <w:sz w:val="24"/>
          <w:szCs w:val="24"/>
          <w:lang w:eastAsia="ru-RU"/>
        </w:rPr>
        <w:t>сертификат (паспорт) качества, технический паспорт, акт технической годности (при необходимости);</w:t>
      </w:r>
    </w:p>
    <w:p w14:paraId="4DFFBEE9" w14:textId="77777777" w:rsidR="005149D7" w:rsidRPr="005149D7" w:rsidRDefault="005149D7" w:rsidP="005149D7">
      <w:pPr>
        <w:numPr>
          <w:ilvl w:val="0"/>
          <w:numId w:val="26"/>
        </w:numPr>
        <w:tabs>
          <w:tab w:val="num" w:pos="0"/>
        </w:tabs>
        <w:spacing w:after="0" w:line="240" w:lineRule="auto"/>
        <w:ind w:left="0" w:firstLine="709"/>
        <w:jc w:val="both"/>
        <w:rPr>
          <w:rFonts w:ascii="Times New Roman" w:eastAsia="Times New Roman" w:hAnsi="Times New Roman" w:cs="Times New Roman"/>
          <w:sz w:val="24"/>
          <w:szCs w:val="24"/>
          <w:lang w:eastAsia="ru-RU"/>
        </w:rPr>
      </w:pPr>
      <w:r w:rsidRPr="005149D7">
        <w:rPr>
          <w:rFonts w:ascii="Times New Roman" w:eastAsia="Times New Roman" w:hAnsi="Times New Roman" w:cs="Times New Roman"/>
          <w:sz w:val="24"/>
          <w:szCs w:val="24"/>
          <w:lang w:eastAsia="ru-RU"/>
        </w:rPr>
        <w:t>один экземпляр Товара (эталонный образец) в течение 5 дней после подписания договора.</w:t>
      </w:r>
    </w:p>
    <w:p w14:paraId="674BCDC7" w14:textId="77777777" w:rsidR="005149D7" w:rsidRPr="005149D7" w:rsidRDefault="005149D7" w:rsidP="005149D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62224307" w14:textId="77777777" w:rsidR="005149D7" w:rsidRPr="005149D7" w:rsidRDefault="005149D7" w:rsidP="005149D7">
      <w:pPr>
        <w:pStyle w:val="a9"/>
        <w:widowControl w:val="0"/>
        <w:numPr>
          <w:ilvl w:val="1"/>
          <w:numId w:val="27"/>
        </w:numPr>
        <w:autoSpaceDE w:val="0"/>
        <w:autoSpaceDN w:val="0"/>
        <w:adjustRightInd w:val="0"/>
        <w:jc w:val="center"/>
        <w:rPr>
          <w:b/>
        </w:rPr>
      </w:pPr>
      <w:r w:rsidRPr="005149D7">
        <w:rPr>
          <w:b/>
        </w:rPr>
        <w:t>Нормативные документы, которые устанавливают требования к товару, к поставке товаров (ГОСТ, чертеж, иной нормативный документ)</w:t>
      </w:r>
    </w:p>
    <w:p w14:paraId="5772476C" w14:textId="77777777" w:rsidR="005149D7" w:rsidRPr="005149D7" w:rsidRDefault="005149D7" w:rsidP="005149D7">
      <w:pPr>
        <w:pStyle w:val="a9"/>
        <w:widowControl w:val="0"/>
        <w:autoSpaceDE w:val="0"/>
        <w:autoSpaceDN w:val="0"/>
        <w:adjustRightInd w:val="0"/>
        <w:ind w:left="861"/>
        <w:rPr>
          <w:b/>
        </w:rPr>
      </w:pPr>
    </w:p>
    <w:p w14:paraId="562AD8F1" w14:textId="77777777" w:rsidR="005149D7" w:rsidRPr="005149D7" w:rsidRDefault="005149D7" w:rsidP="005149D7">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5149D7">
        <w:rPr>
          <w:rFonts w:ascii="Times New Roman" w:hAnsi="Times New Roman" w:cs="Times New Roman"/>
          <w:sz w:val="24"/>
          <w:szCs w:val="24"/>
        </w:rPr>
        <w:t xml:space="preserve">Товар должен соответствовать требованиям: </w:t>
      </w:r>
    </w:p>
    <w:p w14:paraId="44D1862B" w14:textId="77777777" w:rsidR="005149D7" w:rsidRPr="005149D7" w:rsidRDefault="005149D7" w:rsidP="005149D7">
      <w:pPr>
        <w:pStyle w:val="a9"/>
        <w:widowControl w:val="0"/>
        <w:numPr>
          <w:ilvl w:val="0"/>
          <w:numId w:val="32"/>
        </w:numPr>
        <w:autoSpaceDE w:val="0"/>
        <w:autoSpaceDN w:val="0"/>
        <w:adjustRightInd w:val="0"/>
        <w:ind w:left="0" w:firstLine="709"/>
        <w:jc w:val="both"/>
      </w:pPr>
      <w:r w:rsidRPr="005149D7">
        <w:t>Технического регламента Таможенного союза ТР ТС 019/2011 «О безопасности средств индивидуальной защиты»; принят Решением комиссии Таможенного союза от 09.12.2011 № 878.</w:t>
      </w:r>
    </w:p>
    <w:p w14:paraId="3514F9B0" w14:textId="77777777" w:rsidR="005149D7" w:rsidRPr="005149D7" w:rsidRDefault="005149D7" w:rsidP="005149D7">
      <w:pPr>
        <w:pStyle w:val="a9"/>
        <w:widowControl w:val="0"/>
        <w:numPr>
          <w:ilvl w:val="0"/>
          <w:numId w:val="32"/>
        </w:numPr>
        <w:autoSpaceDE w:val="0"/>
        <w:autoSpaceDN w:val="0"/>
        <w:adjustRightInd w:val="0"/>
        <w:ind w:left="0" w:firstLine="709"/>
        <w:jc w:val="both"/>
      </w:pPr>
      <w:r w:rsidRPr="005149D7">
        <w:t>ГОСТ Р 12.4.305-2021. Система стандартов безопасности труда. Средства индивидуальной защиты дерматологические. Методы определения и оценки направленной эффективности дерматологических средств индивидуальной защиты защитного типа, утвержден и введен в действие Приказом Росстандарта от 22.12.2021 N 1834-ст.</w:t>
      </w:r>
    </w:p>
    <w:p w14:paraId="00BB9528" w14:textId="77777777" w:rsidR="005149D7" w:rsidRPr="005149D7" w:rsidRDefault="005149D7" w:rsidP="005149D7">
      <w:pPr>
        <w:pStyle w:val="a9"/>
        <w:widowControl w:val="0"/>
        <w:numPr>
          <w:ilvl w:val="0"/>
          <w:numId w:val="32"/>
        </w:numPr>
        <w:autoSpaceDE w:val="0"/>
        <w:autoSpaceDN w:val="0"/>
        <w:adjustRightInd w:val="0"/>
        <w:ind w:left="0" w:firstLine="709"/>
        <w:jc w:val="both"/>
      </w:pPr>
      <w:r w:rsidRPr="005149D7">
        <w:t>ГОСТ Р 12.4.301-2018. Национальный стандарт Российской Федерации. Система стандартов безопасности труда. Средства индивидуальной защиты дерматологические. Общие технические условия, утвержден и введен в действие Приказом Росстандарта от 03.10.2018 N 695-ст.</w:t>
      </w:r>
    </w:p>
    <w:p w14:paraId="3755C632" w14:textId="77777777" w:rsidR="005149D7" w:rsidRPr="005149D7" w:rsidRDefault="005149D7" w:rsidP="005149D7">
      <w:pPr>
        <w:pStyle w:val="ConsPlusNormal"/>
        <w:ind w:firstLine="709"/>
        <w:jc w:val="both"/>
        <w:rPr>
          <w:rFonts w:ascii="Times New Roman" w:hAnsi="Times New Roman" w:cs="Times New Roman"/>
          <w:sz w:val="24"/>
          <w:szCs w:val="24"/>
        </w:rPr>
      </w:pPr>
    </w:p>
    <w:p w14:paraId="48182441" w14:textId="77777777" w:rsidR="005149D7" w:rsidRPr="005149D7" w:rsidRDefault="005149D7" w:rsidP="005149D7">
      <w:pPr>
        <w:pStyle w:val="ConsPlusNormal"/>
        <w:ind w:firstLine="709"/>
        <w:jc w:val="both"/>
        <w:rPr>
          <w:rFonts w:ascii="Times New Roman" w:hAnsi="Times New Roman" w:cs="Times New Roman"/>
          <w:sz w:val="24"/>
          <w:szCs w:val="24"/>
        </w:rPr>
      </w:pPr>
    </w:p>
    <w:p w14:paraId="6133AE73" w14:textId="77777777" w:rsidR="005149D7" w:rsidRPr="005149D7" w:rsidRDefault="005149D7" w:rsidP="005149D7">
      <w:pPr>
        <w:pStyle w:val="a9"/>
        <w:widowControl w:val="0"/>
        <w:numPr>
          <w:ilvl w:val="1"/>
          <w:numId w:val="27"/>
        </w:numPr>
        <w:autoSpaceDE w:val="0"/>
        <w:autoSpaceDN w:val="0"/>
        <w:adjustRightInd w:val="0"/>
        <w:jc w:val="center"/>
        <w:rPr>
          <w:b/>
        </w:rPr>
      </w:pPr>
      <w:r w:rsidRPr="005149D7">
        <w:rPr>
          <w:b/>
        </w:rPr>
        <w:t>Объем гарантий и гарантийный срок</w:t>
      </w:r>
    </w:p>
    <w:p w14:paraId="16B84DA4" w14:textId="77777777" w:rsidR="005149D7" w:rsidRPr="005149D7" w:rsidRDefault="005149D7" w:rsidP="005149D7">
      <w:pPr>
        <w:pStyle w:val="a9"/>
        <w:widowControl w:val="0"/>
        <w:autoSpaceDE w:val="0"/>
        <w:autoSpaceDN w:val="0"/>
        <w:adjustRightInd w:val="0"/>
        <w:ind w:left="0" w:firstLine="709"/>
        <w:rPr>
          <w:b/>
        </w:rPr>
      </w:pPr>
    </w:p>
    <w:p w14:paraId="37875A94" w14:textId="77777777" w:rsidR="005149D7" w:rsidRPr="005149D7" w:rsidRDefault="005149D7" w:rsidP="005149D7">
      <w:pPr>
        <w:spacing w:after="0" w:line="240" w:lineRule="auto"/>
        <w:ind w:firstLine="709"/>
        <w:jc w:val="both"/>
        <w:rPr>
          <w:rFonts w:ascii="Times New Roman" w:hAnsi="Times New Roman" w:cs="Times New Roman"/>
          <w:color w:val="000000"/>
          <w:sz w:val="24"/>
          <w:szCs w:val="24"/>
          <w:lang w:eastAsia="ru-RU"/>
        </w:rPr>
      </w:pPr>
      <w:r w:rsidRPr="005149D7">
        <w:rPr>
          <w:rFonts w:ascii="Times New Roman" w:eastAsia="Times New Roman" w:hAnsi="Times New Roman" w:cs="Times New Roman"/>
          <w:color w:val="000000"/>
          <w:sz w:val="24"/>
          <w:szCs w:val="24"/>
          <w:lang w:eastAsia="ru-RU"/>
        </w:rPr>
        <w:t xml:space="preserve">Гарантийный срок эксплуатации Товара должен составлять не менее 36 (тридцати шести) месяцев, и исчисляется с момента подписания Сторонами товарной накладной по форме ТОРГ-12/УПД.  </w:t>
      </w:r>
    </w:p>
    <w:p w14:paraId="5EAABCFA" w14:textId="77777777" w:rsidR="005149D7" w:rsidRPr="005149D7" w:rsidRDefault="005149D7" w:rsidP="005149D7">
      <w:pPr>
        <w:tabs>
          <w:tab w:val="left" w:pos="6809"/>
        </w:tabs>
        <w:spacing w:after="0" w:line="240" w:lineRule="auto"/>
        <w:ind w:firstLine="709"/>
        <w:jc w:val="both"/>
        <w:rPr>
          <w:rFonts w:ascii="Times New Roman" w:eastAsia="Times New Roman" w:hAnsi="Times New Roman" w:cs="Times New Roman"/>
          <w:color w:val="000000"/>
          <w:sz w:val="24"/>
          <w:szCs w:val="24"/>
          <w:lang w:eastAsia="ru-RU"/>
        </w:rPr>
      </w:pPr>
      <w:r w:rsidRPr="005149D7">
        <w:rPr>
          <w:rFonts w:ascii="Times New Roman" w:hAnsi="Times New Roman" w:cs="Times New Roman"/>
          <w:sz w:val="24"/>
          <w:szCs w:val="24"/>
        </w:rPr>
        <w:t xml:space="preserve">Поставщик выполняет требования Покупателя об устранении недостатков Товара, о замене Товара, о доукомплектовании Товара, о затаривании и (или) упаковке Товара, о замене ненадлежащей тары и (или) упаковки в течение 10 (десяти) календарных дней с даты получения соответствующего требования Покупателя и </w:t>
      </w:r>
      <w:r w:rsidRPr="005149D7">
        <w:rPr>
          <w:rFonts w:ascii="Times New Roman" w:hAnsi="Times New Roman" w:cs="Times New Roman"/>
          <w:sz w:val="24"/>
          <w:szCs w:val="24"/>
        </w:rPr>
        <w:lastRenderedPageBreak/>
        <w:t>Акта об установленном расхождении по количеству и качеству при приемке ТМЦ по форме ТОРГ-2.</w:t>
      </w:r>
    </w:p>
    <w:p w14:paraId="57209B29" w14:textId="77777777" w:rsidR="005149D7" w:rsidRPr="005149D7" w:rsidRDefault="005149D7" w:rsidP="005149D7">
      <w:pPr>
        <w:widowControl w:val="0"/>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cs="Times New Roman"/>
          <w:sz w:val="24"/>
          <w:szCs w:val="24"/>
          <w:lang w:eastAsia="ar-SA"/>
        </w:rPr>
      </w:pPr>
      <w:r w:rsidRPr="005149D7">
        <w:rPr>
          <w:rFonts w:ascii="Times New Roman" w:hAnsi="Times New Roman" w:cs="Times New Roman"/>
          <w:sz w:val="24"/>
          <w:szCs w:val="24"/>
          <w:lang w:eastAsia="ar-SA"/>
        </w:rPr>
        <w:t>Каждая партия товара должна поставляться Покупателю с заверенными держателем сертификата копии сертификатов соответствия (деклараций о соответствии) на поставляемый Товар, подтверждающие качество Товара.</w:t>
      </w:r>
    </w:p>
    <w:p w14:paraId="18ED53A8" w14:textId="77777777" w:rsidR="005149D7" w:rsidRPr="005149D7" w:rsidRDefault="005149D7" w:rsidP="005149D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63AF0CC0" w14:textId="09D02DC0" w:rsidR="005149D7" w:rsidRDefault="005149D7" w:rsidP="005149D7">
      <w:pPr>
        <w:widowControl w:val="0"/>
        <w:numPr>
          <w:ilvl w:val="0"/>
          <w:numId w:val="14"/>
        </w:numPr>
        <w:autoSpaceDE w:val="0"/>
        <w:autoSpaceDN w:val="0"/>
        <w:adjustRightInd w:val="0"/>
        <w:spacing w:after="0" w:line="240" w:lineRule="auto"/>
        <w:ind w:left="0" w:firstLine="709"/>
        <w:jc w:val="center"/>
        <w:rPr>
          <w:rFonts w:ascii="Times New Roman" w:eastAsia="Times New Roman" w:hAnsi="Times New Roman" w:cs="Times New Roman"/>
          <w:b/>
          <w:sz w:val="24"/>
          <w:szCs w:val="24"/>
          <w:lang w:eastAsia="ru-RU"/>
        </w:rPr>
      </w:pPr>
      <w:r w:rsidRPr="005149D7">
        <w:rPr>
          <w:rFonts w:ascii="Times New Roman" w:eastAsia="Times New Roman" w:hAnsi="Times New Roman" w:cs="Times New Roman"/>
          <w:b/>
          <w:sz w:val="24"/>
          <w:szCs w:val="24"/>
          <w:lang w:eastAsia="ru-RU"/>
        </w:rPr>
        <w:t>ТРЕБОВАНИЯ К МАРКИРОВКЕ</w:t>
      </w:r>
      <w:r w:rsidR="00FD2D90">
        <w:rPr>
          <w:rFonts w:ascii="Times New Roman" w:eastAsia="Times New Roman" w:hAnsi="Times New Roman" w:cs="Times New Roman"/>
          <w:b/>
          <w:sz w:val="24"/>
          <w:szCs w:val="24"/>
          <w:lang w:eastAsia="ru-RU"/>
        </w:rPr>
        <w:t>.</w:t>
      </w:r>
    </w:p>
    <w:p w14:paraId="1277D587" w14:textId="77777777" w:rsidR="00FD2D90" w:rsidRPr="005149D7" w:rsidRDefault="00FD2D90" w:rsidP="00FD2D90">
      <w:pPr>
        <w:widowControl w:val="0"/>
        <w:autoSpaceDE w:val="0"/>
        <w:autoSpaceDN w:val="0"/>
        <w:adjustRightInd w:val="0"/>
        <w:spacing w:after="0" w:line="240" w:lineRule="auto"/>
        <w:ind w:left="709"/>
        <w:rPr>
          <w:rFonts w:ascii="Times New Roman" w:eastAsia="Times New Roman" w:hAnsi="Times New Roman" w:cs="Times New Roman"/>
          <w:b/>
          <w:sz w:val="24"/>
          <w:szCs w:val="24"/>
          <w:lang w:eastAsia="ru-RU"/>
        </w:rPr>
      </w:pPr>
    </w:p>
    <w:p w14:paraId="4D890ED8" w14:textId="77777777" w:rsidR="005149D7" w:rsidRPr="005149D7" w:rsidRDefault="005149D7" w:rsidP="005149D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149D7">
        <w:rPr>
          <w:rFonts w:ascii="Times New Roman" w:eastAsia="Times New Roman" w:hAnsi="Times New Roman" w:cs="Times New Roman"/>
          <w:sz w:val="24"/>
          <w:szCs w:val="24"/>
          <w:lang w:eastAsia="ru-RU"/>
        </w:rPr>
        <w:t>Поставщик несет ответственность за все потери или повреждения, вызванные неправильной упаковкой, либо маркировкой. На каждой коробке или упаковке должна быть информация о количестве упакованного Товара, наименовании Товара.</w:t>
      </w:r>
    </w:p>
    <w:p w14:paraId="1E0B604B" w14:textId="77777777" w:rsidR="005149D7" w:rsidRPr="005149D7" w:rsidRDefault="005149D7" w:rsidP="005149D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149D7">
        <w:rPr>
          <w:rFonts w:ascii="Times New Roman" w:eastAsia="Times New Roman" w:hAnsi="Times New Roman" w:cs="Times New Roman"/>
          <w:sz w:val="24"/>
          <w:szCs w:val="24"/>
          <w:lang w:eastAsia="ru-RU"/>
        </w:rPr>
        <w:t>В основные сведения маркировки Товара должны входить:</w:t>
      </w:r>
    </w:p>
    <w:p w14:paraId="3579DF55" w14:textId="77777777" w:rsidR="005149D7" w:rsidRPr="005149D7" w:rsidRDefault="005149D7" w:rsidP="005149D7">
      <w:pPr>
        <w:pStyle w:val="a9"/>
        <w:numPr>
          <w:ilvl w:val="0"/>
          <w:numId w:val="30"/>
        </w:numPr>
        <w:ind w:left="0" w:firstLine="709"/>
        <w:jc w:val="both"/>
      </w:pPr>
      <w:r w:rsidRPr="005149D7">
        <w:t xml:space="preserve">наименование, название (при наличии) продукции, указанное в технических документах изготовителя; </w:t>
      </w:r>
    </w:p>
    <w:p w14:paraId="1F79A1AA" w14:textId="77777777" w:rsidR="005149D7" w:rsidRPr="005149D7" w:rsidRDefault="005149D7" w:rsidP="005149D7">
      <w:pPr>
        <w:pStyle w:val="a9"/>
        <w:numPr>
          <w:ilvl w:val="0"/>
          <w:numId w:val="30"/>
        </w:numPr>
        <w:ind w:left="0" w:firstLine="709"/>
        <w:jc w:val="both"/>
      </w:pPr>
      <w:r w:rsidRPr="005149D7">
        <w:t xml:space="preserve">назначение продукции, если это не следует из наименования продукции, указанного в технических документах изготовителя; </w:t>
      </w:r>
    </w:p>
    <w:p w14:paraId="183BABCF" w14:textId="77777777" w:rsidR="005149D7" w:rsidRPr="005149D7" w:rsidRDefault="005149D7" w:rsidP="005149D7">
      <w:pPr>
        <w:pStyle w:val="a9"/>
        <w:numPr>
          <w:ilvl w:val="0"/>
          <w:numId w:val="30"/>
        </w:numPr>
        <w:ind w:left="0" w:firstLine="709"/>
        <w:jc w:val="both"/>
      </w:pPr>
      <w:r w:rsidRPr="005149D7">
        <w:t xml:space="preserve">товарный знак (при наличии, по усмотрению изготовителя); </w:t>
      </w:r>
    </w:p>
    <w:p w14:paraId="443AEEC1" w14:textId="77777777" w:rsidR="005149D7" w:rsidRPr="005149D7" w:rsidRDefault="005149D7" w:rsidP="005149D7">
      <w:pPr>
        <w:pStyle w:val="a9"/>
        <w:numPr>
          <w:ilvl w:val="0"/>
          <w:numId w:val="30"/>
        </w:numPr>
        <w:ind w:left="0" w:firstLine="709"/>
        <w:jc w:val="both"/>
      </w:pPr>
      <w:r w:rsidRPr="005149D7">
        <w:t xml:space="preserve">название серии (линии) (при наличии); </w:t>
      </w:r>
    </w:p>
    <w:p w14:paraId="23E631B0" w14:textId="77777777" w:rsidR="005149D7" w:rsidRPr="005149D7" w:rsidRDefault="005149D7" w:rsidP="005149D7">
      <w:pPr>
        <w:pStyle w:val="a9"/>
        <w:numPr>
          <w:ilvl w:val="0"/>
          <w:numId w:val="30"/>
        </w:numPr>
        <w:ind w:left="0" w:firstLine="709"/>
        <w:jc w:val="both"/>
      </w:pPr>
      <w:r w:rsidRPr="005149D7">
        <w:t xml:space="preserve">наименование изготовителя и его местонахождение (юридический адрес, включая страну); </w:t>
      </w:r>
    </w:p>
    <w:p w14:paraId="510D0308" w14:textId="77777777" w:rsidR="005149D7" w:rsidRPr="005149D7" w:rsidRDefault="005149D7" w:rsidP="005149D7">
      <w:pPr>
        <w:pStyle w:val="a9"/>
        <w:numPr>
          <w:ilvl w:val="0"/>
          <w:numId w:val="30"/>
        </w:numPr>
        <w:ind w:left="0" w:firstLine="709"/>
        <w:jc w:val="both"/>
      </w:pPr>
      <w:r w:rsidRPr="005149D7">
        <w:t xml:space="preserve">страна происхождения продукции (если страна, где расположено производство продукции, не совпадает с юридическим адресом изготовителя); </w:t>
      </w:r>
    </w:p>
    <w:p w14:paraId="7B3A186E" w14:textId="77777777" w:rsidR="005149D7" w:rsidRPr="005149D7" w:rsidRDefault="005149D7" w:rsidP="005149D7">
      <w:pPr>
        <w:pStyle w:val="a9"/>
        <w:numPr>
          <w:ilvl w:val="0"/>
          <w:numId w:val="30"/>
        </w:numPr>
        <w:ind w:left="0" w:firstLine="709"/>
        <w:jc w:val="both"/>
      </w:pPr>
      <w:r w:rsidRPr="005149D7">
        <w:t>наименование и местонахождение организации (юридический адрес), уполномоченной изготовителем на принятие претензий от потребителя (уполномочен</w:t>
      </w:r>
      <w:r w:rsidRPr="005149D7">
        <w:lastRenderedPageBreak/>
        <w:t xml:space="preserve">ный представитель изготовителя или импортер), если изготовитель не принимает претензии сам, в соответствии с законодательством государства, на территории которого осуществляется реализация продукции; </w:t>
      </w:r>
    </w:p>
    <w:p w14:paraId="7EC81B95" w14:textId="77777777" w:rsidR="005149D7" w:rsidRPr="005149D7" w:rsidRDefault="005149D7" w:rsidP="005149D7">
      <w:pPr>
        <w:pStyle w:val="a9"/>
        <w:numPr>
          <w:ilvl w:val="0"/>
          <w:numId w:val="30"/>
        </w:numPr>
        <w:ind w:left="0" w:firstLine="709"/>
        <w:jc w:val="both"/>
      </w:pPr>
      <w:r w:rsidRPr="005149D7">
        <w:t xml:space="preserve">номинальное количество (объем, масса, штуки) продукции в первичной упаковке; </w:t>
      </w:r>
    </w:p>
    <w:p w14:paraId="5DD72B6C" w14:textId="77777777" w:rsidR="005149D7" w:rsidRPr="005149D7" w:rsidRDefault="005149D7" w:rsidP="005149D7">
      <w:pPr>
        <w:pStyle w:val="a9"/>
        <w:numPr>
          <w:ilvl w:val="0"/>
          <w:numId w:val="30"/>
        </w:numPr>
        <w:ind w:left="0" w:firstLine="709"/>
        <w:jc w:val="both"/>
      </w:pPr>
      <w:r w:rsidRPr="005149D7">
        <w:t xml:space="preserve">срок годности, который указывается на первичной и вторичной упаковке одним из следующих способов: </w:t>
      </w:r>
    </w:p>
    <w:p w14:paraId="22A9B7A9" w14:textId="77777777" w:rsidR="005149D7" w:rsidRPr="005149D7" w:rsidRDefault="005149D7" w:rsidP="005149D7">
      <w:pPr>
        <w:spacing w:after="0" w:line="240" w:lineRule="auto"/>
        <w:ind w:firstLine="709"/>
        <w:jc w:val="both"/>
        <w:rPr>
          <w:rFonts w:ascii="Times New Roman" w:eastAsia="Times New Roman" w:hAnsi="Times New Roman" w:cs="Times New Roman"/>
          <w:sz w:val="24"/>
          <w:szCs w:val="24"/>
          <w:lang w:eastAsia="ru-RU"/>
        </w:rPr>
      </w:pPr>
      <w:r w:rsidRPr="005149D7">
        <w:rPr>
          <w:rFonts w:ascii="Times New Roman" w:eastAsia="Times New Roman" w:hAnsi="Times New Roman" w:cs="Times New Roman"/>
          <w:sz w:val="24"/>
          <w:szCs w:val="24"/>
          <w:lang w:eastAsia="ru-RU"/>
        </w:rPr>
        <w:t xml:space="preserve">1) "Годен до..." (дата); </w:t>
      </w:r>
    </w:p>
    <w:p w14:paraId="63F797AC" w14:textId="77777777" w:rsidR="005149D7" w:rsidRPr="005149D7" w:rsidRDefault="005149D7" w:rsidP="005149D7">
      <w:pPr>
        <w:spacing w:after="0" w:line="240" w:lineRule="auto"/>
        <w:ind w:firstLine="709"/>
        <w:jc w:val="both"/>
        <w:rPr>
          <w:rFonts w:ascii="Times New Roman" w:eastAsia="Times New Roman" w:hAnsi="Times New Roman" w:cs="Times New Roman"/>
          <w:sz w:val="24"/>
          <w:szCs w:val="24"/>
          <w:lang w:eastAsia="ru-RU"/>
        </w:rPr>
      </w:pPr>
      <w:r w:rsidRPr="005149D7">
        <w:rPr>
          <w:rFonts w:ascii="Times New Roman" w:eastAsia="Times New Roman" w:hAnsi="Times New Roman" w:cs="Times New Roman"/>
          <w:sz w:val="24"/>
          <w:szCs w:val="24"/>
          <w:lang w:eastAsia="ru-RU"/>
        </w:rPr>
        <w:t xml:space="preserve">2) "Использовать до..." (дата); </w:t>
      </w:r>
    </w:p>
    <w:p w14:paraId="2C82940D" w14:textId="77777777" w:rsidR="005149D7" w:rsidRPr="005149D7" w:rsidRDefault="005149D7" w:rsidP="005149D7">
      <w:pPr>
        <w:spacing w:after="0" w:line="240" w:lineRule="auto"/>
        <w:ind w:firstLine="709"/>
        <w:jc w:val="both"/>
        <w:rPr>
          <w:rFonts w:ascii="Times New Roman" w:eastAsia="Times New Roman" w:hAnsi="Times New Roman" w:cs="Times New Roman"/>
          <w:sz w:val="24"/>
          <w:szCs w:val="24"/>
          <w:lang w:eastAsia="ru-RU"/>
        </w:rPr>
      </w:pPr>
      <w:r w:rsidRPr="005149D7">
        <w:rPr>
          <w:rFonts w:ascii="Times New Roman" w:eastAsia="Times New Roman" w:hAnsi="Times New Roman" w:cs="Times New Roman"/>
          <w:sz w:val="24"/>
          <w:szCs w:val="24"/>
          <w:lang w:eastAsia="ru-RU"/>
        </w:rPr>
        <w:t xml:space="preserve">3) "Дата изготовления..." (дата) и "Срок годности..." (месяцев, лет); </w:t>
      </w:r>
    </w:p>
    <w:p w14:paraId="28768626" w14:textId="77777777" w:rsidR="005149D7" w:rsidRPr="005149D7" w:rsidRDefault="005149D7" w:rsidP="005149D7">
      <w:pPr>
        <w:spacing w:after="0" w:line="240" w:lineRule="auto"/>
        <w:ind w:firstLine="709"/>
        <w:jc w:val="both"/>
        <w:rPr>
          <w:rFonts w:ascii="Times New Roman" w:eastAsia="Times New Roman" w:hAnsi="Times New Roman" w:cs="Times New Roman"/>
          <w:sz w:val="24"/>
          <w:szCs w:val="24"/>
          <w:lang w:eastAsia="ru-RU"/>
        </w:rPr>
      </w:pPr>
      <w:r w:rsidRPr="005149D7">
        <w:rPr>
          <w:rFonts w:ascii="Times New Roman" w:eastAsia="Times New Roman" w:hAnsi="Times New Roman" w:cs="Times New Roman"/>
          <w:sz w:val="24"/>
          <w:szCs w:val="24"/>
          <w:lang w:eastAsia="ru-RU"/>
        </w:rPr>
        <w:t xml:space="preserve">4) "Дата изготовления..." и "Годен до..." (дата); </w:t>
      </w:r>
    </w:p>
    <w:p w14:paraId="660527F5" w14:textId="77777777" w:rsidR="005149D7" w:rsidRPr="005149D7" w:rsidRDefault="005149D7" w:rsidP="005149D7">
      <w:pPr>
        <w:spacing w:after="0" w:line="240" w:lineRule="auto"/>
        <w:ind w:firstLine="709"/>
        <w:jc w:val="both"/>
        <w:rPr>
          <w:rFonts w:ascii="Times New Roman" w:eastAsia="Times New Roman" w:hAnsi="Times New Roman" w:cs="Times New Roman"/>
          <w:sz w:val="24"/>
          <w:szCs w:val="24"/>
          <w:lang w:eastAsia="ru-RU"/>
        </w:rPr>
      </w:pPr>
      <w:r w:rsidRPr="005149D7">
        <w:rPr>
          <w:rFonts w:ascii="Times New Roman" w:eastAsia="Times New Roman" w:hAnsi="Times New Roman" w:cs="Times New Roman"/>
          <w:sz w:val="24"/>
          <w:szCs w:val="24"/>
          <w:lang w:eastAsia="ru-RU"/>
        </w:rPr>
        <w:t xml:space="preserve">5) "Дата изготовления..." и "Использовать до..." (дата). </w:t>
      </w:r>
    </w:p>
    <w:p w14:paraId="6EDADF22" w14:textId="77777777" w:rsidR="005149D7" w:rsidRPr="005149D7" w:rsidRDefault="005149D7" w:rsidP="005149D7">
      <w:pPr>
        <w:pStyle w:val="a9"/>
        <w:numPr>
          <w:ilvl w:val="0"/>
          <w:numId w:val="31"/>
        </w:numPr>
        <w:ind w:left="0" w:firstLine="709"/>
        <w:jc w:val="both"/>
      </w:pPr>
      <w:r w:rsidRPr="005149D7">
        <w:t>описание условий хранения, в случае если эти условия отличаются от стандартных;</w:t>
      </w:r>
    </w:p>
    <w:p w14:paraId="5DAF023A" w14:textId="77777777" w:rsidR="005149D7" w:rsidRPr="005149D7" w:rsidRDefault="005149D7" w:rsidP="005149D7">
      <w:pPr>
        <w:pStyle w:val="a9"/>
        <w:numPr>
          <w:ilvl w:val="0"/>
          <w:numId w:val="31"/>
        </w:numPr>
        <w:ind w:left="0" w:firstLine="709"/>
        <w:jc w:val="both"/>
      </w:pPr>
      <w:r w:rsidRPr="005149D7">
        <w:t>особые меры предосторожности (при необходимости) при применении продукции, в том числе информация о предупреждениях в соответствии с законодательством государства, на территории которого осуществляется реализация продукции;</w:t>
      </w:r>
    </w:p>
    <w:p w14:paraId="1DF5540C" w14:textId="77777777" w:rsidR="005149D7" w:rsidRPr="005149D7" w:rsidRDefault="005149D7" w:rsidP="005149D7">
      <w:pPr>
        <w:pStyle w:val="a9"/>
        <w:numPr>
          <w:ilvl w:val="0"/>
          <w:numId w:val="31"/>
        </w:numPr>
        <w:ind w:left="0" w:firstLine="709"/>
        <w:jc w:val="both"/>
      </w:pPr>
      <w:r w:rsidRPr="005149D7">
        <w:t xml:space="preserve">номер партии или специальный код, позволяющий идентифицировать партию продукции, который указывается на первичной и вторичной упаковке. </w:t>
      </w:r>
    </w:p>
    <w:p w14:paraId="67A61631" w14:textId="77777777" w:rsidR="005149D7" w:rsidRPr="005149D7" w:rsidRDefault="005149D7" w:rsidP="005149D7">
      <w:pPr>
        <w:pStyle w:val="a9"/>
        <w:numPr>
          <w:ilvl w:val="0"/>
          <w:numId w:val="31"/>
        </w:numPr>
        <w:ind w:left="0" w:firstLine="709"/>
        <w:jc w:val="both"/>
      </w:pPr>
      <w:r w:rsidRPr="005149D7">
        <w:t>штриховой идентификационный код (в соответствии с законодательством государства, на территории которого осуществляется реализация продукции);</w:t>
      </w:r>
    </w:p>
    <w:p w14:paraId="69AE3ABA" w14:textId="77777777" w:rsidR="005149D7" w:rsidRPr="005149D7" w:rsidRDefault="005149D7" w:rsidP="005149D7">
      <w:pPr>
        <w:pStyle w:val="a9"/>
        <w:numPr>
          <w:ilvl w:val="0"/>
          <w:numId w:val="31"/>
        </w:numPr>
        <w:ind w:left="0" w:firstLine="709"/>
        <w:jc w:val="both"/>
      </w:pPr>
      <w:r w:rsidRPr="005149D7">
        <w:t>сведения о способах применения продукции, отсутствие которых может привести к неправильному использованию потребителем продукции;</w:t>
      </w:r>
    </w:p>
    <w:p w14:paraId="5C0FE51C" w14:textId="77777777" w:rsidR="005149D7" w:rsidRPr="005149D7" w:rsidRDefault="005149D7" w:rsidP="005149D7">
      <w:pPr>
        <w:pStyle w:val="a9"/>
        <w:numPr>
          <w:ilvl w:val="0"/>
          <w:numId w:val="31"/>
        </w:numPr>
        <w:ind w:left="0" w:firstLine="709"/>
        <w:jc w:val="both"/>
      </w:pPr>
      <w:r w:rsidRPr="005149D7">
        <w:t>список ингредиентов или состав (основные группы веществ);</w:t>
      </w:r>
    </w:p>
    <w:p w14:paraId="68D54075" w14:textId="77777777" w:rsidR="005149D7" w:rsidRPr="005149D7" w:rsidRDefault="005149D7" w:rsidP="005149D7">
      <w:pPr>
        <w:pStyle w:val="a9"/>
        <w:numPr>
          <w:ilvl w:val="0"/>
          <w:numId w:val="31"/>
        </w:numPr>
        <w:ind w:left="0" w:firstLine="709"/>
        <w:jc w:val="both"/>
      </w:pPr>
      <w:r w:rsidRPr="005149D7">
        <w:lastRenderedPageBreak/>
        <w:t>обозначение технического документа, в соответствии с которым изготовлена продукция, в соответствии с законодательством государства, в котором осуществляется реализация продукции;</w:t>
      </w:r>
    </w:p>
    <w:p w14:paraId="5816A7D0" w14:textId="77777777" w:rsidR="005149D7" w:rsidRPr="005149D7" w:rsidRDefault="005149D7" w:rsidP="005149D7">
      <w:pPr>
        <w:pStyle w:val="a9"/>
        <w:numPr>
          <w:ilvl w:val="0"/>
          <w:numId w:val="31"/>
        </w:numPr>
        <w:ind w:left="0" w:firstLine="709"/>
        <w:jc w:val="both"/>
      </w:pPr>
      <w:r w:rsidRPr="005149D7">
        <w:t>информацию о сертификации (знак соответствия) для стран, осуществляющих сертификацию спрея;</w:t>
      </w:r>
    </w:p>
    <w:p w14:paraId="7830B232" w14:textId="77777777" w:rsidR="005149D7" w:rsidRPr="005149D7" w:rsidRDefault="005149D7" w:rsidP="005149D7">
      <w:pPr>
        <w:spacing w:after="0" w:line="240" w:lineRule="auto"/>
        <w:ind w:firstLine="709"/>
        <w:jc w:val="both"/>
        <w:rPr>
          <w:rFonts w:ascii="Times New Roman" w:eastAsia="Times New Roman" w:hAnsi="Times New Roman" w:cs="Times New Roman"/>
          <w:sz w:val="24"/>
          <w:szCs w:val="24"/>
          <w:lang w:eastAsia="ru-RU"/>
        </w:rPr>
      </w:pPr>
      <w:r w:rsidRPr="005149D7">
        <w:rPr>
          <w:rFonts w:ascii="Times New Roman" w:hAnsi="Times New Roman" w:cs="Times New Roman"/>
          <w:sz w:val="24"/>
          <w:szCs w:val="24"/>
        </w:rPr>
        <w:t xml:space="preserve">Нанесенная на изделие информация должна быть несмываемой, четкой, </w:t>
      </w:r>
      <w:proofErr w:type="spellStart"/>
      <w:r w:rsidRPr="005149D7">
        <w:rPr>
          <w:rFonts w:ascii="Times New Roman" w:hAnsi="Times New Roman" w:cs="Times New Roman"/>
          <w:sz w:val="24"/>
          <w:szCs w:val="24"/>
        </w:rPr>
        <w:t>легкочитаемой</w:t>
      </w:r>
      <w:proofErr w:type="spellEnd"/>
      <w:r w:rsidRPr="005149D7">
        <w:rPr>
          <w:rFonts w:ascii="Times New Roman" w:hAnsi="Times New Roman" w:cs="Times New Roman"/>
          <w:sz w:val="24"/>
          <w:szCs w:val="24"/>
        </w:rPr>
        <w:t xml:space="preserve">. Способ нанесения маркировки должен обеспечивать ее сохранность в течение срока годности продукции. </w:t>
      </w:r>
    </w:p>
    <w:p w14:paraId="7F312DFC" w14:textId="77777777" w:rsidR="005149D7" w:rsidRPr="005149D7" w:rsidRDefault="005149D7" w:rsidP="005149D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149D7">
        <w:rPr>
          <w:rFonts w:ascii="Times New Roman" w:eastAsia="Times New Roman" w:hAnsi="Times New Roman" w:cs="Times New Roman"/>
          <w:sz w:val="24"/>
          <w:szCs w:val="24"/>
          <w:lang w:eastAsia="ru-RU"/>
        </w:rPr>
        <w:t>Маркировка потребительской тары должна соответствовать требованиям Технического регламента Таможенного союза ТР ТС 019/2011 «О безопасности средств индивидуальной защиты», принят Решением комиссии Таможенного союза от 09.12.2011 № 878.</w:t>
      </w:r>
    </w:p>
    <w:p w14:paraId="1CBE0646" w14:textId="77777777" w:rsidR="005149D7" w:rsidRPr="005149D7" w:rsidRDefault="005149D7" w:rsidP="005149D7">
      <w:pPr>
        <w:widowControl w:val="0"/>
        <w:autoSpaceDE w:val="0"/>
        <w:autoSpaceDN w:val="0"/>
        <w:adjustRightInd w:val="0"/>
        <w:spacing w:line="240" w:lineRule="auto"/>
        <w:ind w:firstLine="709"/>
        <w:jc w:val="both"/>
        <w:rPr>
          <w:rFonts w:ascii="Times New Roman" w:hAnsi="Times New Roman" w:cs="Times New Roman"/>
          <w:sz w:val="24"/>
          <w:szCs w:val="24"/>
          <w:lang w:val="en-US"/>
        </w:rPr>
      </w:pPr>
      <w:r w:rsidRPr="005149D7">
        <w:rPr>
          <w:rFonts w:ascii="Times New Roman" w:eastAsia="Times New Roman" w:hAnsi="Times New Roman" w:cs="Times New Roman"/>
          <w:sz w:val="24"/>
          <w:szCs w:val="24"/>
          <w:lang w:eastAsia="ru-RU"/>
        </w:rPr>
        <w:t xml:space="preserve">Маркировка транспортной тары должна соответствовать требованиям </w:t>
      </w:r>
      <w:r w:rsidRPr="005149D7">
        <w:rPr>
          <w:rFonts w:ascii="Times New Roman" w:hAnsi="Times New Roman" w:cs="Times New Roman"/>
          <w:sz w:val="24"/>
          <w:szCs w:val="24"/>
        </w:rPr>
        <w:t>«ГОСТ 31679-2012. Межгосударственный стандарт. Продукция косметическая жидкая. Общие технические условия»</w:t>
      </w:r>
      <w:r w:rsidRPr="005149D7">
        <w:rPr>
          <w:rFonts w:ascii="Times New Roman" w:hAnsi="Times New Roman" w:cs="Times New Roman"/>
          <w:sz w:val="24"/>
          <w:szCs w:val="24"/>
          <w:lang w:val="en-US"/>
        </w:rPr>
        <w:t>.</w:t>
      </w:r>
    </w:p>
    <w:p w14:paraId="41036A4B" w14:textId="77777777" w:rsidR="005149D7" w:rsidRPr="005149D7" w:rsidRDefault="005149D7" w:rsidP="005149D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3B11A84C" w14:textId="4D17F5E6" w:rsidR="005149D7" w:rsidRDefault="005149D7" w:rsidP="005149D7">
      <w:pPr>
        <w:pStyle w:val="a9"/>
        <w:widowControl w:val="0"/>
        <w:numPr>
          <w:ilvl w:val="0"/>
          <w:numId w:val="14"/>
        </w:numPr>
        <w:autoSpaceDE w:val="0"/>
        <w:autoSpaceDN w:val="0"/>
        <w:adjustRightInd w:val="0"/>
        <w:ind w:left="1440"/>
        <w:jc w:val="center"/>
        <w:rPr>
          <w:b/>
        </w:rPr>
      </w:pPr>
      <w:r w:rsidRPr="005149D7">
        <w:rPr>
          <w:b/>
        </w:rPr>
        <w:t>ТРЕБОВАНИЯ К УПАКОВКЕ</w:t>
      </w:r>
      <w:r w:rsidR="00FD2D90">
        <w:rPr>
          <w:b/>
        </w:rPr>
        <w:t>.</w:t>
      </w:r>
    </w:p>
    <w:p w14:paraId="2B4164FA" w14:textId="77777777" w:rsidR="00FD2D90" w:rsidRPr="005149D7" w:rsidRDefault="00FD2D90" w:rsidP="00FD2D90">
      <w:pPr>
        <w:pStyle w:val="a9"/>
        <w:widowControl w:val="0"/>
        <w:autoSpaceDE w:val="0"/>
        <w:autoSpaceDN w:val="0"/>
        <w:adjustRightInd w:val="0"/>
        <w:ind w:left="1440"/>
        <w:rPr>
          <w:b/>
        </w:rPr>
      </w:pPr>
    </w:p>
    <w:p w14:paraId="2F72386A" w14:textId="77777777" w:rsidR="005149D7" w:rsidRPr="005149D7" w:rsidRDefault="005149D7" w:rsidP="005149D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149D7">
        <w:rPr>
          <w:rFonts w:ascii="Times New Roman" w:eastAsia="Times New Roman" w:hAnsi="Times New Roman" w:cs="Times New Roman"/>
          <w:sz w:val="24"/>
          <w:szCs w:val="24"/>
          <w:lang w:eastAsia="ru-RU"/>
        </w:rPr>
        <w:t>Поставщик обязуется поставить Товар в таре и/или упаковке, соответствующей ГОСТам и обеспечивающей сохранность Товара от повреждений при его погрузке-разгрузке, перевозке.</w:t>
      </w:r>
    </w:p>
    <w:p w14:paraId="4BEAF4F4" w14:textId="36227F8E" w:rsidR="005149D7" w:rsidRPr="005149D7" w:rsidRDefault="005149D7" w:rsidP="005149D7">
      <w:pPr>
        <w:spacing w:after="0" w:line="240" w:lineRule="auto"/>
        <w:ind w:firstLine="709"/>
        <w:jc w:val="both"/>
        <w:rPr>
          <w:rFonts w:ascii="Times New Roman" w:hAnsi="Times New Roman" w:cs="Times New Roman"/>
          <w:sz w:val="24"/>
          <w:szCs w:val="24"/>
        </w:rPr>
      </w:pPr>
      <w:r w:rsidRPr="005149D7">
        <w:rPr>
          <w:rFonts w:ascii="Times New Roman" w:hAnsi="Times New Roman" w:cs="Times New Roman"/>
          <w:sz w:val="24"/>
          <w:szCs w:val="24"/>
        </w:rPr>
        <w:t xml:space="preserve">Упаковка спрея </w:t>
      </w:r>
      <w:r w:rsidRPr="005149D7">
        <w:rPr>
          <w:rFonts w:ascii="Times New Roman" w:eastAsia="Times New Roman" w:hAnsi="Times New Roman" w:cs="Times New Roman"/>
          <w:sz w:val="24"/>
          <w:szCs w:val="24"/>
          <w:lang w:eastAsia="ru-RU"/>
        </w:rPr>
        <w:t>должна соответствовать требованиям</w:t>
      </w:r>
      <w:r w:rsidRPr="005149D7">
        <w:rPr>
          <w:rFonts w:ascii="Times New Roman" w:hAnsi="Times New Roman" w:cs="Times New Roman"/>
          <w:sz w:val="24"/>
          <w:szCs w:val="24"/>
        </w:rPr>
        <w:t xml:space="preserve"> «.</w:t>
      </w:r>
    </w:p>
    <w:p w14:paraId="0FC40232" w14:textId="77777777" w:rsidR="005149D7" w:rsidRPr="005149D7" w:rsidRDefault="005149D7" w:rsidP="005149D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149D7">
        <w:rPr>
          <w:rFonts w:ascii="Times New Roman" w:eastAsia="Times New Roman" w:hAnsi="Times New Roman" w:cs="Times New Roman"/>
          <w:sz w:val="24"/>
          <w:szCs w:val="24"/>
          <w:lang w:eastAsia="ru-RU"/>
        </w:rPr>
        <w:t>Тара должна соответствовать:</w:t>
      </w:r>
    </w:p>
    <w:p w14:paraId="6D94EB90" w14:textId="77777777" w:rsidR="005149D7" w:rsidRPr="005149D7" w:rsidRDefault="005149D7" w:rsidP="005149D7">
      <w:pPr>
        <w:pStyle w:val="a9"/>
        <w:widowControl w:val="0"/>
        <w:numPr>
          <w:ilvl w:val="0"/>
          <w:numId w:val="28"/>
        </w:numPr>
        <w:autoSpaceDE w:val="0"/>
        <w:autoSpaceDN w:val="0"/>
        <w:adjustRightInd w:val="0"/>
        <w:ind w:left="0" w:firstLine="709"/>
        <w:jc w:val="both"/>
      </w:pPr>
      <w:r w:rsidRPr="005149D7">
        <w:lastRenderedPageBreak/>
        <w:t>пакет из полиэтиленовой пленки - ГОСТ 12302-2013 «Пакеты из полимерных пленок и комбинированных материалов. Общие технические условия», введен в действие Приказом Федерального агентства по техническому регулированию и метрологии от 28.08.2013 г. № 639-ст;</w:t>
      </w:r>
    </w:p>
    <w:p w14:paraId="051DE462" w14:textId="77777777" w:rsidR="005149D7" w:rsidRPr="005149D7" w:rsidRDefault="005149D7" w:rsidP="005149D7">
      <w:pPr>
        <w:pStyle w:val="a9"/>
        <w:widowControl w:val="0"/>
        <w:numPr>
          <w:ilvl w:val="0"/>
          <w:numId w:val="28"/>
        </w:numPr>
        <w:autoSpaceDE w:val="0"/>
        <w:autoSpaceDN w:val="0"/>
        <w:adjustRightInd w:val="0"/>
        <w:ind w:left="0" w:firstLine="709"/>
        <w:jc w:val="both"/>
      </w:pPr>
      <w:r w:rsidRPr="005149D7">
        <w:t>коробка и пачки из картона - ГОСТ 33781-2016 «Упаковка потребительская из картона, бумаги и комбинированных материалов. Общие технические условия», введен в действие Приказом Федерального агентства по техническому регулированию и метрологии от 17.10. 2016 г. № 1406-ст;</w:t>
      </w:r>
    </w:p>
    <w:p w14:paraId="66CF3AD2" w14:textId="77777777" w:rsidR="005149D7" w:rsidRPr="005149D7" w:rsidRDefault="005149D7" w:rsidP="005149D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149D7">
        <w:rPr>
          <w:rFonts w:ascii="Times New Roman" w:eastAsia="Times New Roman" w:hAnsi="Times New Roman" w:cs="Times New Roman"/>
          <w:sz w:val="24"/>
          <w:szCs w:val="24"/>
          <w:lang w:eastAsia="ru-RU"/>
        </w:rPr>
        <w:t>Для упаковывания изделий применяют потребительскую тару (групповую), бумагу, транспортную тару (ящики).</w:t>
      </w:r>
    </w:p>
    <w:p w14:paraId="37108579" w14:textId="77777777" w:rsidR="005149D7" w:rsidRPr="005149D7" w:rsidRDefault="005149D7" w:rsidP="005149D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149D7">
        <w:rPr>
          <w:rFonts w:ascii="Times New Roman" w:eastAsia="Times New Roman" w:hAnsi="Times New Roman" w:cs="Times New Roman"/>
          <w:sz w:val="24"/>
          <w:szCs w:val="24"/>
          <w:lang w:eastAsia="ru-RU"/>
        </w:rPr>
        <w:t>К потребительской таре относят: пакет из полиэтиленовой пленки, коробка с крышкой и пачка с клапанами из картона.</w:t>
      </w:r>
    </w:p>
    <w:p w14:paraId="0FDD3E1D" w14:textId="77777777" w:rsidR="005149D7" w:rsidRPr="005149D7" w:rsidRDefault="005149D7" w:rsidP="005149D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149D7">
        <w:rPr>
          <w:rFonts w:ascii="Times New Roman" w:eastAsia="Times New Roman" w:hAnsi="Times New Roman" w:cs="Times New Roman"/>
          <w:sz w:val="24"/>
          <w:szCs w:val="24"/>
          <w:lang w:eastAsia="ru-RU"/>
        </w:rPr>
        <w:t>В случае применения полиэтиленовых пакетов для групповой упаковки изделий без последующего упаковывания их в коробку пакеты должны быть закрыты со всех сторон.</w:t>
      </w:r>
    </w:p>
    <w:p w14:paraId="35A49921" w14:textId="77777777" w:rsidR="005149D7" w:rsidRPr="005149D7" w:rsidRDefault="005149D7" w:rsidP="005149D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149D7">
        <w:rPr>
          <w:rFonts w:ascii="Times New Roman" w:eastAsia="Times New Roman" w:hAnsi="Times New Roman" w:cs="Times New Roman"/>
          <w:sz w:val="24"/>
          <w:szCs w:val="24"/>
          <w:lang w:eastAsia="ru-RU"/>
        </w:rPr>
        <w:t>При упаковывании изделий в пачки из картона, на стыке клапанов, должны быть вложены картонные прокладки или стык должен быть заклеен лентой.</w:t>
      </w:r>
    </w:p>
    <w:p w14:paraId="0693627B" w14:textId="77777777" w:rsidR="005149D7" w:rsidRPr="005149D7" w:rsidRDefault="005149D7" w:rsidP="005149D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149D7">
        <w:rPr>
          <w:rFonts w:ascii="Times New Roman" w:eastAsia="Times New Roman" w:hAnsi="Times New Roman" w:cs="Times New Roman"/>
          <w:sz w:val="24"/>
          <w:szCs w:val="24"/>
          <w:lang w:eastAsia="ru-RU"/>
        </w:rPr>
        <w:t>На таре или упаковке должны быть указаны адрес и реквизиты изготовителя.</w:t>
      </w:r>
    </w:p>
    <w:p w14:paraId="5F35B3D7" w14:textId="77777777" w:rsidR="005149D7" w:rsidRPr="005149D7" w:rsidRDefault="005149D7" w:rsidP="005149D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149D7">
        <w:rPr>
          <w:rFonts w:ascii="Times New Roman" w:eastAsia="Times New Roman" w:hAnsi="Times New Roman" w:cs="Times New Roman"/>
          <w:sz w:val="24"/>
          <w:szCs w:val="24"/>
          <w:lang w:eastAsia="ru-RU"/>
        </w:rPr>
        <w:t>В Спецификациях/Заявке к Договору может быть указано, является тара возвратной или невозвратной, оборотной или необоротной. При отсутствии такого указания, считается, что тара является невозвратной.</w:t>
      </w:r>
    </w:p>
    <w:p w14:paraId="2A4130EC" w14:textId="77777777" w:rsidR="005149D7" w:rsidRPr="005149D7" w:rsidRDefault="005149D7" w:rsidP="005149D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21FEA434" w14:textId="77777777" w:rsidR="005149D7" w:rsidRPr="005149D7" w:rsidRDefault="005149D7" w:rsidP="005149D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40EE29E5" w14:textId="77777777" w:rsidR="005149D7" w:rsidRPr="005149D7" w:rsidRDefault="005149D7" w:rsidP="005149D7">
      <w:pPr>
        <w:pStyle w:val="a9"/>
        <w:widowControl w:val="0"/>
        <w:numPr>
          <w:ilvl w:val="0"/>
          <w:numId w:val="14"/>
        </w:numPr>
        <w:autoSpaceDE w:val="0"/>
        <w:autoSpaceDN w:val="0"/>
        <w:adjustRightInd w:val="0"/>
        <w:ind w:left="1440"/>
        <w:jc w:val="center"/>
        <w:rPr>
          <w:b/>
        </w:rPr>
      </w:pPr>
      <w:r w:rsidRPr="005149D7">
        <w:rPr>
          <w:b/>
        </w:rPr>
        <w:t xml:space="preserve">СРОК, МЕСТО И УСЛОВИЯ ПОСТАВКИ </w:t>
      </w:r>
      <w:r w:rsidRPr="005149D7">
        <w:rPr>
          <w:b/>
        </w:rPr>
        <w:lastRenderedPageBreak/>
        <w:t>ТОВАРА</w:t>
      </w:r>
    </w:p>
    <w:p w14:paraId="0BCA0937" w14:textId="77777777" w:rsidR="005149D7" w:rsidRPr="005149D7" w:rsidRDefault="005149D7" w:rsidP="005149D7">
      <w:pPr>
        <w:pStyle w:val="a9"/>
        <w:widowControl w:val="0"/>
        <w:autoSpaceDE w:val="0"/>
        <w:autoSpaceDN w:val="0"/>
        <w:adjustRightInd w:val="0"/>
        <w:ind w:left="1440"/>
        <w:rPr>
          <w:b/>
        </w:rPr>
      </w:pPr>
    </w:p>
    <w:p w14:paraId="6826454B" w14:textId="77777777" w:rsidR="00FD2D90" w:rsidRDefault="005149D7" w:rsidP="005149D7">
      <w:pPr>
        <w:widowControl w:val="0"/>
        <w:suppressAutoHyphens/>
        <w:spacing w:after="0" w:line="240" w:lineRule="auto"/>
        <w:ind w:firstLine="709"/>
        <w:jc w:val="both"/>
        <w:rPr>
          <w:rFonts w:ascii="Times New Roman" w:eastAsia="Times New Roman" w:hAnsi="Times New Roman" w:cs="Times New Roman"/>
          <w:b/>
          <w:sz w:val="24"/>
          <w:szCs w:val="24"/>
          <w:lang w:eastAsia="ru-RU"/>
        </w:rPr>
      </w:pPr>
      <w:r w:rsidRPr="005149D7">
        <w:rPr>
          <w:rFonts w:ascii="Times New Roman" w:eastAsia="Times New Roman" w:hAnsi="Times New Roman" w:cs="Times New Roman"/>
          <w:b/>
          <w:sz w:val="24"/>
          <w:szCs w:val="24"/>
          <w:lang w:eastAsia="ru-RU"/>
        </w:rPr>
        <w:t>6.1. Срок и место поставки</w:t>
      </w:r>
      <w:r w:rsidR="00FD2D90">
        <w:rPr>
          <w:rFonts w:ascii="Times New Roman" w:eastAsia="Times New Roman" w:hAnsi="Times New Roman" w:cs="Times New Roman"/>
          <w:b/>
          <w:sz w:val="24"/>
          <w:szCs w:val="24"/>
          <w:lang w:eastAsia="ru-RU"/>
        </w:rPr>
        <w:t>.</w:t>
      </w:r>
    </w:p>
    <w:p w14:paraId="60D04058" w14:textId="762442DE" w:rsidR="005149D7" w:rsidRPr="005149D7" w:rsidRDefault="005149D7" w:rsidP="005149D7">
      <w:pPr>
        <w:widowControl w:val="0"/>
        <w:suppressAutoHyphens/>
        <w:spacing w:after="0" w:line="240" w:lineRule="auto"/>
        <w:ind w:firstLine="709"/>
        <w:jc w:val="both"/>
        <w:rPr>
          <w:rFonts w:ascii="Times New Roman" w:eastAsia="Times New Roman" w:hAnsi="Times New Roman" w:cs="Times New Roman"/>
          <w:b/>
          <w:sz w:val="24"/>
          <w:szCs w:val="24"/>
          <w:lang w:eastAsia="ru-RU"/>
        </w:rPr>
      </w:pPr>
      <w:r w:rsidRPr="005149D7">
        <w:rPr>
          <w:rFonts w:ascii="Times New Roman" w:eastAsia="Times New Roman" w:hAnsi="Times New Roman" w:cs="Times New Roman"/>
          <w:b/>
          <w:sz w:val="24"/>
          <w:szCs w:val="24"/>
          <w:lang w:eastAsia="ru-RU"/>
        </w:rPr>
        <w:t xml:space="preserve"> </w:t>
      </w:r>
    </w:p>
    <w:p w14:paraId="3041671B" w14:textId="77777777" w:rsidR="005149D7" w:rsidRPr="005149D7" w:rsidRDefault="005149D7" w:rsidP="005149D7">
      <w:pPr>
        <w:widowControl w:val="0"/>
        <w:suppressAutoHyphens/>
        <w:spacing w:after="0" w:line="240" w:lineRule="auto"/>
        <w:ind w:firstLine="709"/>
        <w:jc w:val="both"/>
        <w:rPr>
          <w:rFonts w:ascii="Times New Roman" w:eastAsia="Times New Roman" w:hAnsi="Times New Roman" w:cs="Times New Roman"/>
          <w:sz w:val="24"/>
          <w:szCs w:val="24"/>
          <w:lang w:eastAsia="ru-RU"/>
        </w:rPr>
      </w:pPr>
      <w:r w:rsidRPr="005149D7">
        <w:rPr>
          <w:rFonts w:ascii="Times New Roman" w:eastAsia="Times New Roman" w:hAnsi="Times New Roman" w:cs="Times New Roman"/>
          <w:sz w:val="24"/>
          <w:szCs w:val="24"/>
          <w:lang w:eastAsia="ru-RU"/>
        </w:rPr>
        <w:t xml:space="preserve">6.1.1. Поставка Товара осуществляется по заявкам Покупателя и доставляется в Филиалы Покупателя в течение 10 (десяти) календарных дней с даты получения Поставщиком Заявки от Покупателя. </w:t>
      </w:r>
    </w:p>
    <w:p w14:paraId="581D494E" w14:textId="77777777" w:rsidR="005149D7" w:rsidRPr="005149D7" w:rsidRDefault="005149D7" w:rsidP="005149D7">
      <w:pPr>
        <w:widowControl w:val="0"/>
        <w:suppressAutoHyphens/>
        <w:spacing w:after="0" w:line="240" w:lineRule="auto"/>
        <w:ind w:firstLine="709"/>
        <w:jc w:val="both"/>
        <w:rPr>
          <w:rFonts w:ascii="Times New Roman" w:eastAsia="Times New Roman" w:hAnsi="Times New Roman" w:cs="Times New Roman"/>
          <w:iCs/>
          <w:sz w:val="24"/>
          <w:szCs w:val="24"/>
        </w:rPr>
      </w:pPr>
      <w:r w:rsidRPr="005149D7">
        <w:rPr>
          <w:rFonts w:ascii="Times New Roman" w:eastAsia="Times New Roman" w:hAnsi="Times New Roman" w:cs="Times New Roman"/>
          <w:sz w:val="24"/>
          <w:szCs w:val="24"/>
          <w:lang w:eastAsia="ru-RU"/>
        </w:rPr>
        <w:t xml:space="preserve">6.1.2. </w:t>
      </w:r>
      <w:r w:rsidRPr="005149D7">
        <w:rPr>
          <w:rFonts w:ascii="Times New Roman" w:eastAsia="Times New Roman" w:hAnsi="Times New Roman" w:cs="Times New Roman"/>
          <w:iCs/>
          <w:sz w:val="24"/>
          <w:szCs w:val="24"/>
        </w:rPr>
        <w:t>Доставка Товара осуществляется в рабочие дни по двум адресам:</w:t>
      </w:r>
    </w:p>
    <w:p w14:paraId="76920EA6" w14:textId="77777777" w:rsidR="005149D7" w:rsidRPr="005149D7" w:rsidRDefault="005149D7" w:rsidP="005149D7">
      <w:pPr>
        <w:widowControl w:val="0"/>
        <w:suppressAutoHyphens/>
        <w:spacing w:after="0" w:line="240" w:lineRule="auto"/>
        <w:ind w:firstLine="709"/>
        <w:jc w:val="both"/>
        <w:rPr>
          <w:rFonts w:ascii="Times New Roman" w:eastAsia="Times New Roman" w:hAnsi="Times New Roman" w:cs="Times New Roman"/>
          <w:iCs/>
          <w:sz w:val="24"/>
          <w:szCs w:val="24"/>
        </w:rPr>
      </w:pPr>
    </w:p>
    <w:tbl>
      <w:tblPr>
        <w:tblW w:w="530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5"/>
        <w:gridCol w:w="1966"/>
        <w:gridCol w:w="1908"/>
        <w:gridCol w:w="1875"/>
        <w:gridCol w:w="3654"/>
      </w:tblGrid>
      <w:tr w:rsidR="005149D7" w:rsidRPr="005149D7" w14:paraId="33AB77F3" w14:textId="77777777" w:rsidTr="00A762D9">
        <w:trPr>
          <w:trHeight w:val="5"/>
          <w:jc w:val="center"/>
        </w:trPr>
        <w:tc>
          <w:tcPr>
            <w:tcW w:w="260" w:type="pct"/>
            <w:vAlign w:val="center"/>
          </w:tcPr>
          <w:p w14:paraId="5C48E3EC" w14:textId="77777777" w:rsidR="005149D7" w:rsidRPr="005149D7" w:rsidRDefault="005149D7" w:rsidP="00A762D9">
            <w:pPr>
              <w:spacing w:after="0" w:line="240" w:lineRule="auto"/>
              <w:jc w:val="center"/>
              <w:rPr>
                <w:rFonts w:ascii="Times New Roman" w:eastAsia="Times New Roman" w:hAnsi="Times New Roman" w:cs="Times New Roman"/>
                <w:bCs/>
                <w:color w:val="000000"/>
                <w:sz w:val="24"/>
                <w:szCs w:val="24"/>
                <w:lang w:eastAsia="ru-RU"/>
              </w:rPr>
            </w:pPr>
            <w:r w:rsidRPr="005149D7">
              <w:rPr>
                <w:rFonts w:ascii="Times New Roman" w:eastAsia="Times New Roman" w:hAnsi="Times New Roman" w:cs="Times New Roman"/>
                <w:bCs/>
                <w:color w:val="000000"/>
                <w:sz w:val="24"/>
                <w:szCs w:val="24"/>
                <w:lang w:eastAsia="ru-RU"/>
              </w:rPr>
              <w:t xml:space="preserve">№ </w:t>
            </w:r>
            <w:proofErr w:type="spellStart"/>
            <w:r w:rsidRPr="005149D7">
              <w:rPr>
                <w:rFonts w:ascii="Times New Roman" w:eastAsia="Times New Roman" w:hAnsi="Times New Roman" w:cs="Times New Roman"/>
                <w:bCs/>
                <w:color w:val="000000"/>
                <w:sz w:val="24"/>
                <w:szCs w:val="24"/>
                <w:lang w:eastAsia="ru-RU"/>
              </w:rPr>
              <w:t>пп</w:t>
            </w:r>
            <w:proofErr w:type="spellEnd"/>
          </w:p>
        </w:tc>
        <w:tc>
          <w:tcPr>
            <w:tcW w:w="991" w:type="pct"/>
            <w:shd w:val="clear" w:color="auto" w:fill="auto"/>
            <w:vAlign w:val="center"/>
            <w:hideMark/>
          </w:tcPr>
          <w:p w14:paraId="735CCB0B" w14:textId="77777777" w:rsidR="005149D7" w:rsidRPr="005149D7" w:rsidRDefault="005149D7" w:rsidP="00A762D9">
            <w:pPr>
              <w:spacing w:after="0" w:line="240" w:lineRule="auto"/>
              <w:jc w:val="center"/>
              <w:rPr>
                <w:rFonts w:ascii="Times New Roman" w:eastAsia="Times New Roman" w:hAnsi="Times New Roman" w:cs="Times New Roman"/>
                <w:bCs/>
                <w:color w:val="000000"/>
                <w:sz w:val="24"/>
                <w:szCs w:val="24"/>
                <w:lang w:eastAsia="ru-RU"/>
              </w:rPr>
            </w:pPr>
            <w:r w:rsidRPr="005149D7">
              <w:rPr>
                <w:rFonts w:ascii="Times New Roman" w:eastAsia="Times New Roman" w:hAnsi="Times New Roman" w:cs="Times New Roman"/>
                <w:bCs/>
                <w:color w:val="000000"/>
                <w:sz w:val="24"/>
                <w:szCs w:val="24"/>
                <w:lang w:eastAsia="ru-RU"/>
              </w:rPr>
              <w:t>Наименование Филиала Покупателя</w:t>
            </w:r>
          </w:p>
        </w:tc>
        <w:tc>
          <w:tcPr>
            <w:tcW w:w="962" w:type="pct"/>
            <w:shd w:val="clear" w:color="auto" w:fill="auto"/>
            <w:vAlign w:val="center"/>
            <w:hideMark/>
          </w:tcPr>
          <w:p w14:paraId="49E65DEE" w14:textId="77777777" w:rsidR="005149D7" w:rsidRPr="005149D7" w:rsidRDefault="005149D7" w:rsidP="00A762D9">
            <w:pPr>
              <w:spacing w:after="0" w:line="240" w:lineRule="auto"/>
              <w:jc w:val="center"/>
              <w:rPr>
                <w:rFonts w:ascii="Times New Roman" w:eastAsia="Times New Roman" w:hAnsi="Times New Roman" w:cs="Times New Roman"/>
                <w:bCs/>
                <w:color w:val="000000"/>
                <w:sz w:val="24"/>
                <w:szCs w:val="24"/>
                <w:lang w:eastAsia="ru-RU"/>
              </w:rPr>
            </w:pPr>
            <w:r w:rsidRPr="005149D7">
              <w:rPr>
                <w:rFonts w:ascii="Times New Roman" w:eastAsia="Times New Roman" w:hAnsi="Times New Roman" w:cs="Times New Roman"/>
                <w:bCs/>
                <w:color w:val="000000"/>
                <w:sz w:val="24"/>
                <w:szCs w:val="24"/>
                <w:lang w:eastAsia="ru-RU"/>
              </w:rPr>
              <w:t>Адрес склада в филиале</w:t>
            </w:r>
          </w:p>
        </w:tc>
        <w:tc>
          <w:tcPr>
            <w:tcW w:w="945" w:type="pct"/>
          </w:tcPr>
          <w:p w14:paraId="25AE53E5" w14:textId="77777777" w:rsidR="005149D7" w:rsidRPr="005149D7" w:rsidRDefault="005149D7" w:rsidP="00A762D9">
            <w:pPr>
              <w:spacing w:after="0" w:line="240" w:lineRule="auto"/>
              <w:jc w:val="center"/>
              <w:rPr>
                <w:rFonts w:ascii="Times New Roman" w:eastAsia="Times New Roman" w:hAnsi="Times New Roman" w:cs="Times New Roman"/>
                <w:bCs/>
                <w:color w:val="000000"/>
                <w:sz w:val="24"/>
                <w:szCs w:val="24"/>
                <w:lang w:eastAsia="ru-RU"/>
              </w:rPr>
            </w:pPr>
          </w:p>
          <w:p w14:paraId="2BD54944" w14:textId="77777777" w:rsidR="005149D7" w:rsidRPr="005149D7" w:rsidRDefault="005149D7" w:rsidP="00A762D9">
            <w:pPr>
              <w:spacing w:after="0" w:line="240" w:lineRule="auto"/>
              <w:jc w:val="center"/>
              <w:rPr>
                <w:rFonts w:ascii="Times New Roman" w:eastAsia="Times New Roman" w:hAnsi="Times New Roman" w:cs="Times New Roman"/>
                <w:bCs/>
                <w:color w:val="000000"/>
                <w:sz w:val="24"/>
                <w:szCs w:val="24"/>
                <w:lang w:eastAsia="ru-RU"/>
              </w:rPr>
            </w:pPr>
            <w:r w:rsidRPr="005149D7">
              <w:rPr>
                <w:rFonts w:ascii="Times New Roman" w:eastAsia="Times New Roman" w:hAnsi="Times New Roman" w:cs="Times New Roman"/>
                <w:bCs/>
                <w:color w:val="000000"/>
                <w:sz w:val="24"/>
                <w:szCs w:val="24"/>
                <w:lang w:eastAsia="ru-RU"/>
              </w:rPr>
              <w:t>Время работы филиала</w:t>
            </w:r>
          </w:p>
        </w:tc>
        <w:tc>
          <w:tcPr>
            <w:tcW w:w="1842" w:type="pct"/>
            <w:shd w:val="clear" w:color="auto" w:fill="auto"/>
            <w:vAlign w:val="center"/>
            <w:hideMark/>
          </w:tcPr>
          <w:p w14:paraId="30687DB6" w14:textId="77777777" w:rsidR="005149D7" w:rsidRPr="005149D7" w:rsidRDefault="005149D7" w:rsidP="00A762D9">
            <w:pPr>
              <w:spacing w:after="0" w:line="240" w:lineRule="auto"/>
              <w:jc w:val="center"/>
              <w:rPr>
                <w:rFonts w:ascii="Times New Roman" w:eastAsia="Times New Roman" w:hAnsi="Times New Roman" w:cs="Times New Roman"/>
                <w:bCs/>
                <w:color w:val="000000"/>
                <w:sz w:val="24"/>
                <w:szCs w:val="24"/>
                <w:lang w:eastAsia="ru-RU"/>
              </w:rPr>
            </w:pPr>
            <w:r w:rsidRPr="005149D7">
              <w:rPr>
                <w:rFonts w:ascii="Times New Roman" w:eastAsia="Times New Roman" w:hAnsi="Times New Roman" w:cs="Times New Roman"/>
                <w:bCs/>
                <w:color w:val="000000"/>
                <w:sz w:val="24"/>
                <w:szCs w:val="24"/>
                <w:lang w:eastAsia="ru-RU"/>
              </w:rPr>
              <w:t>Контактное лицо (ответственное лицо за приемку товара), телефон и контактные данные для направления Уведомления</w:t>
            </w:r>
          </w:p>
        </w:tc>
      </w:tr>
      <w:tr w:rsidR="005149D7" w:rsidRPr="005149D7" w14:paraId="54C4DBA7" w14:textId="77777777" w:rsidTr="00A762D9">
        <w:trPr>
          <w:trHeight w:val="1"/>
          <w:jc w:val="center"/>
        </w:trPr>
        <w:tc>
          <w:tcPr>
            <w:tcW w:w="260" w:type="pct"/>
            <w:vAlign w:val="center"/>
          </w:tcPr>
          <w:p w14:paraId="54256E08" w14:textId="77777777" w:rsidR="005149D7" w:rsidRPr="005149D7" w:rsidRDefault="005149D7" w:rsidP="00A762D9">
            <w:pPr>
              <w:spacing w:after="0" w:line="240" w:lineRule="auto"/>
              <w:rPr>
                <w:rFonts w:ascii="Times New Roman" w:eastAsia="Times New Roman" w:hAnsi="Times New Roman" w:cs="Times New Roman"/>
                <w:bCs/>
                <w:color w:val="000000"/>
                <w:sz w:val="24"/>
                <w:szCs w:val="24"/>
                <w:lang w:eastAsia="ru-RU"/>
              </w:rPr>
            </w:pPr>
            <w:r w:rsidRPr="005149D7">
              <w:rPr>
                <w:rFonts w:ascii="Times New Roman" w:eastAsia="Times New Roman" w:hAnsi="Times New Roman" w:cs="Times New Roman"/>
                <w:bCs/>
                <w:color w:val="000000"/>
                <w:sz w:val="24"/>
                <w:szCs w:val="24"/>
                <w:lang w:eastAsia="ru-RU"/>
              </w:rPr>
              <w:t>1</w:t>
            </w:r>
          </w:p>
        </w:tc>
        <w:tc>
          <w:tcPr>
            <w:tcW w:w="991" w:type="pct"/>
            <w:shd w:val="clear" w:color="auto" w:fill="auto"/>
          </w:tcPr>
          <w:p w14:paraId="3AFB110F" w14:textId="77777777" w:rsidR="005149D7" w:rsidRPr="005149D7" w:rsidRDefault="005149D7" w:rsidP="00A762D9">
            <w:pPr>
              <w:spacing w:line="240" w:lineRule="auto"/>
              <w:rPr>
                <w:rFonts w:ascii="Times New Roman" w:hAnsi="Times New Roman" w:cs="Times New Roman"/>
                <w:sz w:val="24"/>
                <w:szCs w:val="24"/>
              </w:rPr>
            </w:pPr>
          </w:p>
          <w:p w14:paraId="4CCA325B" w14:textId="77777777" w:rsidR="005149D7" w:rsidRPr="005149D7" w:rsidRDefault="005149D7" w:rsidP="00A762D9">
            <w:pPr>
              <w:spacing w:line="240" w:lineRule="auto"/>
              <w:rPr>
                <w:rFonts w:ascii="Times New Roman" w:hAnsi="Times New Roman" w:cs="Times New Roman"/>
                <w:sz w:val="24"/>
                <w:szCs w:val="24"/>
              </w:rPr>
            </w:pPr>
            <w:r w:rsidRPr="005149D7">
              <w:rPr>
                <w:rFonts w:ascii="Times New Roman" w:hAnsi="Times New Roman" w:cs="Times New Roman"/>
                <w:sz w:val="24"/>
                <w:szCs w:val="24"/>
              </w:rPr>
              <w:t>УФПС Филиал Москвы</w:t>
            </w:r>
          </w:p>
        </w:tc>
        <w:tc>
          <w:tcPr>
            <w:tcW w:w="962" w:type="pct"/>
            <w:shd w:val="clear" w:color="auto" w:fill="auto"/>
            <w:vAlign w:val="center"/>
          </w:tcPr>
          <w:p w14:paraId="03FAB8F6" w14:textId="77777777" w:rsidR="005149D7" w:rsidRPr="005149D7" w:rsidRDefault="005149D7" w:rsidP="00A762D9">
            <w:pPr>
              <w:spacing w:after="0" w:line="240" w:lineRule="auto"/>
              <w:rPr>
                <w:rFonts w:ascii="Times New Roman" w:eastAsia="Times New Roman" w:hAnsi="Times New Roman" w:cs="Times New Roman"/>
                <w:iCs/>
                <w:color w:val="000000"/>
                <w:sz w:val="24"/>
                <w:szCs w:val="24"/>
                <w:lang w:eastAsia="ru-RU"/>
              </w:rPr>
            </w:pPr>
            <w:r w:rsidRPr="005149D7">
              <w:rPr>
                <w:rFonts w:ascii="Times New Roman" w:eastAsia="Times New Roman" w:hAnsi="Times New Roman" w:cs="Times New Roman"/>
                <w:iCs/>
                <w:color w:val="000000"/>
                <w:sz w:val="24"/>
                <w:szCs w:val="24"/>
                <w:lang w:eastAsia="ru-RU"/>
              </w:rPr>
              <w:t>108809, г. Москва, пос. Марушкинское, квартал №63, домовладение №1, строение 36, корпус 4</w:t>
            </w:r>
          </w:p>
          <w:p w14:paraId="4496580F" w14:textId="77777777" w:rsidR="005149D7" w:rsidRPr="005149D7" w:rsidRDefault="005149D7" w:rsidP="00A762D9">
            <w:pPr>
              <w:widowControl w:val="0"/>
              <w:suppressAutoHyphens/>
              <w:spacing w:after="0" w:line="240" w:lineRule="auto"/>
              <w:jc w:val="both"/>
              <w:rPr>
                <w:rFonts w:ascii="Times New Roman" w:eastAsia="Times New Roman" w:hAnsi="Times New Roman" w:cs="Times New Roman"/>
                <w:color w:val="000000"/>
                <w:sz w:val="24"/>
                <w:szCs w:val="24"/>
                <w:lang w:eastAsia="ru-RU"/>
              </w:rPr>
            </w:pPr>
          </w:p>
        </w:tc>
        <w:tc>
          <w:tcPr>
            <w:tcW w:w="945" w:type="pct"/>
          </w:tcPr>
          <w:p w14:paraId="56BD151C" w14:textId="77777777" w:rsidR="005149D7" w:rsidRPr="005149D7" w:rsidRDefault="005149D7" w:rsidP="00A762D9">
            <w:pPr>
              <w:spacing w:after="0" w:line="240" w:lineRule="auto"/>
              <w:jc w:val="center"/>
              <w:rPr>
                <w:rFonts w:ascii="Times New Roman" w:hAnsi="Times New Roman" w:cs="Times New Roman"/>
                <w:sz w:val="24"/>
                <w:szCs w:val="24"/>
              </w:rPr>
            </w:pPr>
          </w:p>
          <w:p w14:paraId="2EDFAEF6" w14:textId="77777777" w:rsidR="005149D7" w:rsidRPr="005149D7" w:rsidRDefault="005149D7" w:rsidP="00A762D9">
            <w:pPr>
              <w:widowControl w:val="0"/>
              <w:suppressAutoHyphens/>
              <w:spacing w:after="0" w:line="240" w:lineRule="auto"/>
              <w:jc w:val="center"/>
              <w:rPr>
                <w:rFonts w:ascii="Times New Roman" w:eastAsia="Times New Roman" w:hAnsi="Times New Roman" w:cs="Times New Roman"/>
                <w:iCs/>
                <w:sz w:val="24"/>
                <w:szCs w:val="24"/>
              </w:rPr>
            </w:pPr>
            <w:r w:rsidRPr="005149D7">
              <w:rPr>
                <w:rFonts w:ascii="Times New Roman" w:eastAsia="Times New Roman" w:hAnsi="Times New Roman" w:cs="Times New Roman"/>
                <w:iCs/>
                <w:sz w:val="24"/>
                <w:szCs w:val="24"/>
              </w:rPr>
              <w:t>по рабочим дням (с понедельника по четверг) с 9-00 до 17-00, в пятницу с 9-00 по 15-00</w:t>
            </w:r>
          </w:p>
          <w:p w14:paraId="5647DA66" w14:textId="77777777" w:rsidR="005149D7" w:rsidRPr="005149D7" w:rsidRDefault="005149D7" w:rsidP="00A762D9">
            <w:pPr>
              <w:spacing w:after="0" w:line="240" w:lineRule="auto"/>
              <w:jc w:val="center"/>
              <w:rPr>
                <w:rFonts w:ascii="Times New Roman" w:hAnsi="Times New Roman" w:cs="Times New Roman"/>
                <w:sz w:val="24"/>
                <w:szCs w:val="24"/>
              </w:rPr>
            </w:pPr>
          </w:p>
        </w:tc>
        <w:tc>
          <w:tcPr>
            <w:tcW w:w="1842" w:type="pct"/>
            <w:shd w:val="clear" w:color="auto" w:fill="auto"/>
            <w:vAlign w:val="center"/>
          </w:tcPr>
          <w:p w14:paraId="1D925C64" w14:textId="77777777" w:rsidR="005149D7" w:rsidRPr="005149D7" w:rsidRDefault="005149D7" w:rsidP="00A762D9">
            <w:pPr>
              <w:spacing w:after="0" w:line="240" w:lineRule="auto"/>
              <w:rPr>
                <w:rFonts w:ascii="Times New Roman" w:hAnsi="Times New Roman" w:cs="Times New Roman"/>
                <w:sz w:val="24"/>
                <w:szCs w:val="24"/>
              </w:rPr>
            </w:pPr>
            <w:r w:rsidRPr="005149D7">
              <w:rPr>
                <w:rFonts w:ascii="Times New Roman" w:hAnsi="Times New Roman" w:cs="Times New Roman"/>
                <w:sz w:val="24"/>
                <w:szCs w:val="24"/>
              </w:rPr>
              <w:t>Козлов Виктор Анатольевич:</w:t>
            </w:r>
          </w:p>
          <w:p w14:paraId="12EF19EF" w14:textId="77777777" w:rsidR="005149D7" w:rsidRPr="005149D7" w:rsidRDefault="00C608FD" w:rsidP="00A762D9">
            <w:pPr>
              <w:spacing w:after="0" w:line="240" w:lineRule="auto"/>
              <w:rPr>
                <w:rFonts w:ascii="Times New Roman" w:hAnsi="Times New Roman" w:cs="Times New Roman"/>
                <w:sz w:val="24"/>
                <w:szCs w:val="24"/>
              </w:rPr>
            </w:pPr>
            <w:hyperlink r:id="rId13" w:history="1">
              <w:r w:rsidR="005149D7" w:rsidRPr="005149D7">
                <w:rPr>
                  <w:rFonts w:ascii="Times New Roman" w:hAnsi="Times New Roman" w:cs="Times New Roman"/>
                  <w:color w:val="0563C1"/>
                  <w:sz w:val="24"/>
                  <w:szCs w:val="24"/>
                  <w:u w:val="single"/>
                </w:rPr>
                <w:t>Kozlov.Viktor@russianpost.ru</w:t>
              </w:r>
            </w:hyperlink>
            <w:r w:rsidR="005149D7" w:rsidRPr="005149D7">
              <w:rPr>
                <w:rFonts w:ascii="Times New Roman" w:hAnsi="Times New Roman" w:cs="Times New Roman"/>
                <w:sz w:val="24"/>
                <w:szCs w:val="24"/>
              </w:rPr>
              <w:t xml:space="preserve"> </w:t>
            </w:r>
          </w:p>
          <w:p w14:paraId="79C2A2BD" w14:textId="77777777" w:rsidR="005149D7" w:rsidRPr="005149D7" w:rsidRDefault="005149D7" w:rsidP="00A762D9">
            <w:pPr>
              <w:spacing w:after="0" w:line="240" w:lineRule="auto"/>
              <w:rPr>
                <w:rFonts w:ascii="Times New Roman" w:hAnsi="Times New Roman" w:cs="Times New Roman"/>
                <w:sz w:val="24"/>
                <w:szCs w:val="24"/>
              </w:rPr>
            </w:pPr>
            <w:r w:rsidRPr="005149D7">
              <w:rPr>
                <w:rFonts w:ascii="Times New Roman" w:hAnsi="Times New Roman" w:cs="Times New Roman"/>
                <w:sz w:val="24"/>
                <w:szCs w:val="24"/>
              </w:rPr>
              <w:t>Тел. раб. +7 (499) 400-22-62, 2694</w:t>
            </w:r>
          </w:p>
          <w:p w14:paraId="3AEA205A" w14:textId="77777777" w:rsidR="005149D7" w:rsidRPr="005149D7" w:rsidRDefault="005149D7" w:rsidP="00A762D9">
            <w:pPr>
              <w:spacing w:after="0" w:line="240" w:lineRule="auto"/>
              <w:rPr>
                <w:rFonts w:ascii="Times New Roman" w:hAnsi="Times New Roman" w:cs="Times New Roman"/>
                <w:sz w:val="24"/>
                <w:szCs w:val="24"/>
              </w:rPr>
            </w:pPr>
            <w:r w:rsidRPr="005149D7">
              <w:rPr>
                <w:rFonts w:ascii="Times New Roman" w:hAnsi="Times New Roman" w:cs="Times New Roman"/>
                <w:sz w:val="24"/>
                <w:szCs w:val="24"/>
              </w:rPr>
              <w:t>Тел. моб. +7 (925)010-56-71</w:t>
            </w:r>
          </w:p>
          <w:p w14:paraId="42E7E18E" w14:textId="77777777" w:rsidR="005149D7" w:rsidRPr="005149D7" w:rsidRDefault="005149D7" w:rsidP="00A762D9">
            <w:pPr>
              <w:spacing w:after="0" w:line="240" w:lineRule="auto"/>
              <w:rPr>
                <w:rFonts w:ascii="Times New Roman" w:eastAsia="Times New Roman" w:hAnsi="Times New Roman" w:cs="Times New Roman"/>
                <w:color w:val="000000"/>
                <w:sz w:val="24"/>
                <w:szCs w:val="24"/>
                <w:lang w:eastAsia="ru-RU"/>
              </w:rPr>
            </w:pPr>
            <w:r w:rsidRPr="005149D7">
              <w:rPr>
                <w:rFonts w:ascii="Times New Roman" w:hAnsi="Times New Roman" w:cs="Times New Roman"/>
                <w:sz w:val="24"/>
                <w:szCs w:val="24"/>
              </w:rPr>
              <w:t>Должность: Заведующий центральным складом</w:t>
            </w:r>
          </w:p>
        </w:tc>
      </w:tr>
      <w:tr w:rsidR="005149D7" w:rsidRPr="005149D7" w14:paraId="4F0809C9" w14:textId="77777777" w:rsidTr="00A762D9">
        <w:trPr>
          <w:trHeight w:val="1"/>
          <w:jc w:val="center"/>
        </w:trPr>
        <w:tc>
          <w:tcPr>
            <w:tcW w:w="260" w:type="pct"/>
            <w:vAlign w:val="center"/>
          </w:tcPr>
          <w:p w14:paraId="1F2B720F" w14:textId="77777777" w:rsidR="005149D7" w:rsidRPr="005149D7" w:rsidRDefault="005149D7" w:rsidP="00A762D9">
            <w:pPr>
              <w:spacing w:after="0" w:line="240" w:lineRule="auto"/>
              <w:rPr>
                <w:rFonts w:ascii="Times New Roman" w:eastAsia="Times New Roman" w:hAnsi="Times New Roman" w:cs="Times New Roman"/>
                <w:color w:val="000000"/>
                <w:sz w:val="24"/>
                <w:szCs w:val="24"/>
                <w:lang w:eastAsia="ru-RU"/>
              </w:rPr>
            </w:pPr>
            <w:r w:rsidRPr="005149D7">
              <w:rPr>
                <w:rFonts w:ascii="Times New Roman" w:eastAsia="Times New Roman" w:hAnsi="Times New Roman" w:cs="Times New Roman"/>
                <w:color w:val="000000"/>
                <w:sz w:val="24"/>
                <w:szCs w:val="24"/>
                <w:lang w:eastAsia="ru-RU"/>
              </w:rPr>
              <w:t>2</w:t>
            </w:r>
          </w:p>
        </w:tc>
        <w:tc>
          <w:tcPr>
            <w:tcW w:w="991" w:type="pct"/>
            <w:shd w:val="clear" w:color="auto" w:fill="auto"/>
          </w:tcPr>
          <w:p w14:paraId="60C35B80" w14:textId="77777777" w:rsidR="005149D7" w:rsidRPr="005149D7" w:rsidRDefault="005149D7" w:rsidP="00A762D9">
            <w:pPr>
              <w:spacing w:line="240" w:lineRule="auto"/>
              <w:rPr>
                <w:rFonts w:ascii="Times New Roman" w:hAnsi="Times New Roman" w:cs="Times New Roman"/>
                <w:sz w:val="24"/>
                <w:szCs w:val="24"/>
              </w:rPr>
            </w:pPr>
          </w:p>
          <w:p w14:paraId="419A243A" w14:textId="77777777" w:rsidR="005149D7" w:rsidRPr="005149D7" w:rsidRDefault="005149D7" w:rsidP="00A762D9">
            <w:pPr>
              <w:spacing w:line="240" w:lineRule="auto"/>
              <w:rPr>
                <w:rFonts w:ascii="Times New Roman" w:hAnsi="Times New Roman" w:cs="Times New Roman"/>
                <w:sz w:val="24"/>
                <w:szCs w:val="24"/>
              </w:rPr>
            </w:pPr>
            <w:r w:rsidRPr="005149D7">
              <w:rPr>
                <w:rFonts w:ascii="Times New Roman" w:hAnsi="Times New Roman" w:cs="Times New Roman"/>
                <w:sz w:val="24"/>
                <w:szCs w:val="24"/>
              </w:rPr>
              <w:t>УФПС Московской области</w:t>
            </w:r>
          </w:p>
        </w:tc>
        <w:tc>
          <w:tcPr>
            <w:tcW w:w="962" w:type="pct"/>
            <w:shd w:val="clear" w:color="auto" w:fill="auto"/>
            <w:vAlign w:val="center"/>
          </w:tcPr>
          <w:p w14:paraId="516CA008" w14:textId="77777777" w:rsidR="005149D7" w:rsidRPr="005149D7" w:rsidRDefault="005149D7" w:rsidP="00A762D9">
            <w:pPr>
              <w:spacing w:after="0" w:line="240" w:lineRule="auto"/>
              <w:rPr>
                <w:rFonts w:ascii="Times New Roman" w:eastAsia="Times New Roman" w:hAnsi="Times New Roman" w:cs="Times New Roman"/>
                <w:iCs/>
                <w:color w:val="000000"/>
                <w:sz w:val="24"/>
                <w:szCs w:val="24"/>
                <w:lang w:eastAsia="ru-RU"/>
              </w:rPr>
            </w:pPr>
            <w:r w:rsidRPr="005149D7">
              <w:rPr>
                <w:rFonts w:ascii="Times New Roman" w:eastAsia="Times New Roman" w:hAnsi="Times New Roman" w:cs="Times New Roman"/>
                <w:iCs/>
                <w:color w:val="000000"/>
                <w:sz w:val="24"/>
                <w:szCs w:val="24"/>
                <w:lang w:eastAsia="ru-RU"/>
              </w:rPr>
              <w:t>127411, г. Москва, ул. Вагоноремонтная, д. 23</w:t>
            </w:r>
          </w:p>
          <w:p w14:paraId="4F444060" w14:textId="77777777" w:rsidR="005149D7" w:rsidRPr="005149D7" w:rsidRDefault="005149D7" w:rsidP="00A762D9">
            <w:pPr>
              <w:spacing w:after="0" w:line="240" w:lineRule="auto"/>
              <w:rPr>
                <w:rFonts w:ascii="Times New Roman" w:eastAsia="Times New Roman" w:hAnsi="Times New Roman" w:cs="Times New Roman"/>
                <w:color w:val="000000"/>
                <w:sz w:val="24"/>
                <w:szCs w:val="24"/>
                <w:lang w:eastAsia="ru-RU"/>
              </w:rPr>
            </w:pPr>
          </w:p>
        </w:tc>
        <w:tc>
          <w:tcPr>
            <w:tcW w:w="945" w:type="pct"/>
          </w:tcPr>
          <w:p w14:paraId="08668B2E" w14:textId="77777777" w:rsidR="005149D7" w:rsidRPr="005149D7" w:rsidRDefault="005149D7" w:rsidP="00A762D9">
            <w:pPr>
              <w:spacing w:after="0" w:line="240" w:lineRule="auto"/>
              <w:jc w:val="center"/>
              <w:rPr>
                <w:rFonts w:ascii="Times New Roman" w:eastAsia="Times New Roman" w:hAnsi="Times New Roman" w:cs="Times New Roman"/>
                <w:color w:val="000000"/>
                <w:sz w:val="24"/>
                <w:szCs w:val="24"/>
                <w:lang w:eastAsia="ru-RU"/>
              </w:rPr>
            </w:pPr>
          </w:p>
          <w:p w14:paraId="60F61131" w14:textId="77777777" w:rsidR="005149D7" w:rsidRPr="005149D7" w:rsidRDefault="005149D7" w:rsidP="00A762D9">
            <w:pPr>
              <w:spacing w:after="0" w:line="240" w:lineRule="auto"/>
              <w:jc w:val="center"/>
              <w:rPr>
                <w:rFonts w:ascii="Times New Roman" w:eastAsia="Times New Roman" w:hAnsi="Times New Roman" w:cs="Times New Roman"/>
                <w:iCs/>
                <w:color w:val="000000"/>
                <w:sz w:val="24"/>
                <w:szCs w:val="24"/>
                <w:lang w:eastAsia="ru-RU"/>
              </w:rPr>
            </w:pPr>
            <w:r w:rsidRPr="005149D7">
              <w:rPr>
                <w:rFonts w:ascii="Times New Roman" w:eastAsia="Times New Roman" w:hAnsi="Times New Roman" w:cs="Times New Roman"/>
                <w:iCs/>
                <w:sz w:val="24"/>
                <w:szCs w:val="24"/>
              </w:rPr>
              <w:t>по рабочим дням (с понедельника по пятницу) с 9-00 до 15-00</w:t>
            </w:r>
          </w:p>
          <w:p w14:paraId="5AFE6874" w14:textId="77777777" w:rsidR="005149D7" w:rsidRPr="005149D7" w:rsidRDefault="005149D7" w:rsidP="00A762D9">
            <w:pPr>
              <w:spacing w:after="0" w:line="240" w:lineRule="auto"/>
              <w:jc w:val="center"/>
              <w:rPr>
                <w:rFonts w:ascii="Times New Roman" w:eastAsia="Times New Roman" w:hAnsi="Times New Roman" w:cs="Times New Roman"/>
                <w:color w:val="000000"/>
                <w:sz w:val="24"/>
                <w:szCs w:val="24"/>
                <w:lang w:eastAsia="ru-RU"/>
              </w:rPr>
            </w:pPr>
          </w:p>
        </w:tc>
        <w:tc>
          <w:tcPr>
            <w:tcW w:w="1842" w:type="pct"/>
            <w:shd w:val="clear" w:color="auto" w:fill="auto"/>
            <w:vAlign w:val="center"/>
          </w:tcPr>
          <w:p w14:paraId="6CFA1A4E" w14:textId="77777777" w:rsidR="005149D7" w:rsidRPr="005149D7" w:rsidRDefault="005149D7" w:rsidP="00A762D9">
            <w:pPr>
              <w:spacing w:after="0" w:line="240" w:lineRule="auto"/>
              <w:rPr>
                <w:rFonts w:ascii="Times New Roman" w:eastAsia="Times New Roman" w:hAnsi="Times New Roman" w:cs="Times New Roman"/>
                <w:color w:val="000000"/>
                <w:sz w:val="24"/>
                <w:szCs w:val="24"/>
                <w:lang w:eastAsia="ru-RU"/>
              </w:rPr>
            </w:pPr>
            <w:r w:rsidRPr="005149D7">
              <w:rPr>
                <w:rFonts w:ascii="Times New Roman" w:eastAsia="Times New Roman" w:hAnsi="Times New Roman" w:cs="Times New Roman"/>
                <w:color w:val="000000"/>
                <w:sz w:val="24"/>
                <w:szCs w:val="24"/>
                <w:lang w:eastAsia="ru-RU"/>
              </w:rPr>
              <w:t>Фомичева Татьяна Владимировна:</w:t>
            </w:r>
          </w:p>
          <w:p w14:paraId="51D01F51" w14:textId="77777777" w:rsidR="005149D7" w:rsidRPr="005149D7" w:rsidRDefault="00C608FD" w:rsidP="00A762D9">
            <w:pPr>
              <w:spacing w:after="0" w:line="240" w:lineRule="auto"/>
              <w:rPr>
                <w:rFonts w:ascii="Times New Roman" w:eastAsia="Times New Roman" w:hAnsi="Times New Roman" w:cs="Times New Roman"/>
                <w:color w:val="000000"/>
                <w:sz w:val="24"/>
                <w:szCs w:val="24"/>
                <w:lang w:eastAsia="ru-RU"/>
              </w:rPr>
            </w:pPr>
            <w:hyperlink r:id="rId14" w:history="1">
              <w:r w:rsidR="005149D7" w:rsidRPr="005149D7">
                <w:rPr>
                  <w:rStyle w:val="af8"/>
                  <w:rFonts w:eastAsia="Times New Roman"/>
                  <w:sz w:val="24"/>
                  <w:szCs w:val="24"/>
                  <w:lang w:eastAsia="ru-RU"/>
                </w:rPr>
                <w:t>Tatyana.Fomicheva@russianpost.ru</w:t>
              </w:r>
            </w:hyperlink>
            <w:r w:rsidR="005149D7" w:rsidRPr="005149D7">
              <w:rPr>
                <w:rFonts w:ascii="Times New Roman" w:eastAsia="Times New Roman" w:hAnsi="Times New Roman" w:cs="Times New Roman"/>
                <w:color w:val="000000"/>
                <w:sz w:val="24"/>
                <w:szCs w:val="24"/>
                <w:lang w:eastAsia="ru-RU"/>
              </w:rPr>
              <w:t xml:space="preserve"> </w:t>
            </w:r>
          </w:p>
          <w:p w14:paraId="384E3F5E" w14:textId="77777777" w:rsidR="005149D7" w:rsidRPr="005149D7" w:rsidRDefault="005149D7" w:rsidP="00A762D9">
            <w:pPr>
              <w:spacing w:after="0" w:line="240" w:lineRule="auto"/>
              <w:rPr>
                <w:rFonts w:ascii="Times New Roman" w:eastAsia="Times New Roman" w:hAnsi="Times New Roman" w:cs="Times New Roman"/>
                <w:color w:val="000000"/>
                <w:sz w:val="24"/>
                <w:szCs w:val="24"/>
                <w:lang w:eastAsia="ru-RU"/>
              </w:rPr>
            </w:pPr>
            <w:r w:rsidRPr="005149D7">
              <w:rPr>
                <w:rFonts w:ascii="Times New Roman" w:eastAsia="Times New Roman" w:hAnsi="Times New Roman" w:cs="Times New Roman"/>
                <w:color w:val="000000"/>
                <w:sz w:val="24"/>
                <w:szCs w:val="24"/>
                <w:lang w:eastAsia="ru-RU"/>
              </w:rPr>
              <w:t>Тел. +7 926 296 17 48</w:t>
            </w:r>
          </w:p>
          <w:p w14:paraId="6C263F93" w14:textId="77777777" w:rsidR="005149D7" w:rsidRPr="005149D7" w:rsidRDefault="005149D7" w:rsidP="00A762D9">
            <w:pPr>
              <w:spacing w:after="0" w:line="240" w:lineRule="auto"/>
              <w:rPr>
                <w:rFonts w:ascii="Times New Roman" w:eastAsia="Times New Roman" w:hAnsi="Times New Roman" w:cs="Times New Roman"/>
                <w:color w:val="000000"/>
                <w:sz w:val="24"/>
                <w:szCs w:val="24"/>
                <w:lang w:eastAsia="ru-RU"/>
              </w:rPr>
            </w:pPr>
            <w:r w:rsidRPr="005149D7">
              <w:rPr>
                <w:rFonts w:ascii="Times New Roman" w:eastAsia="Times New Roman" w:hAnsi="Times New Roman" w:cs="Times New Roman"/>
                <w:color w:val="000000"/>
                <w:sz w:val="24"/>
                <w:szCs w:val="24"/>
                <w:lang w:eastAsia="ru-RU"/>
              </w:rPr>
              <w:t>Главный специалист группы по организации производства</w:t>
            </w:r>
          </w:p>
          <w:p w14:paraId="1261DA80" w14:textId="77777777" w:rsidR="005149D7" w:rsidRPr="005149D7" w:rsidRDefault="005149D7" w:rsidP="00A762D9">
            <w:pPr>
              <w:spacing w:after="0" w:line="240" w:lineRule="auto"/>
              <w:rPr>
                <w:rFonts w:ascii="Times New Roman" w:eastAsia="Times New Roman" w:hAnsi="Times New Roman" w:cs="Times New Roman"/>
                <w:color w:val="000000"/>
                <w:sz w:val="24"/>
                <w:szCs w:val="24"/>
                <w:lang w:eastAsia="ru-RU"/>
              </w:rPr>
            </w:pPr>
          </w:p>
        </w:tc>
      </w:tr>
    </w:tbl>
    <w:p w14:paraId="026C4116" w14:textId="77777777" w:rsidR="005149D7" w:rsidRPr="005149D7" w:rsidRDefault="005149D7" w:rsidP="005149D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0E098D09" w14:textId="77777777" w:rsidR="005149D7" w:rsidRPr="005149D7" w:rsidRDefault="005149D7" w:rsidP="005149D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149D7">
        <w:rPr>
          <w:rFonts w:ascii="Times New Roman" w:eastAsia="Times New Roman" w:hAnsi="Times New Roman" w:cs="Times New Roman"/>
          <w:b/>
          <w:sz w:val="24"/>
          <w:szCs w:val="24"/>
          <w:lang w:eastAsia="ru-RU"/>
        </w:rPr>
        <w:t>6.2. Условия поставки</w:t>
      </w:r>
    </w:p>
    <w:p w14:paraId="1F7453E9" w14:textId="77777777" w:rsidR="005149D7" w:rsidRPr="005149D7" w:rsidRDefault="005149D7" w:rsidP="005149D7">
      <w:pPr>
        <w:widowControl w:val="0"/>
        <w:autoSpaceDE w:val="0"/>
        <w:autoSpaceDN w:val="0"/>
        <w:adjustRightInd w:val="0"/>
        <w:spacing w:after="0" w:line="240" w:lineRule="auto"/>
        <w:jc w:val="both"/>
        <w:rPr>
          <w:rFonts w:ascii="Times New Roman" w:eastAsia="Arial Unicode MS" w:hAnsi="Times New Roman" w:cs="Times New Roman"/>
          <w:color w:val="000000"/>
          <w:sz w:val="24"/>
          <w:szCs w:val="24"/>
          <w:lang w:val="ru" w:eastAsia="ru-RU"/>
        </w:rPr>
      </w:pPr>
    </w:p>
    <w:p w14:paraId="4CC3E09E" w14:textId="5D98B0DA" w:rsidR="005149D7" w:rsidRPr="005149D7" w:rsidRDefault="005149D7" w:rsidP="005149D7">
      <w:pPr>
        <w:widowControl w:val="0"/>
        <w:autoSpaceDE w:val="0"/>
        <w:autoSpaceDN w:val="0"/>
        <w:adjustRightInd w:val="0"/>
        <w:spacing w:after="0" w:line="240" w:lineRule="auto"/>
        <w:ind w:firstLine="851"/>
        <w:jc w:val="both"/>
        <w:rPr>
          <w:rFonts w:ascii="Times New Roman" w:eastAsia="Arial Unicode MS" w:hAnsi="Times New Roman" w:cs="Times New Roman"/>
          <w:color w:val="000000"/>
          <w:sz w:val="24"/>
          <w:szCs w:val="24"/>
          <w:lang w:eastAsia="ru-RU"/>
        </w:rPr>
      </w:pPr>
      <w:r w:rsidRPr="005149D7">
        <w:rPr>
          <w:rFonts w:ascii="Times New Roman" w:eastAsia="Arial Unicode MS" w:hAnsi="Times New Roman" w:cs="Times New Roman"/>
          <w:color w:val="000000"/>
          <w:sz w:val="24"/>
          <w:szCs w:val="24"/>
          <w:lang w:val="ru" w:eastAsia="ru-RU"/>
        </w:rPr>
        <w:t xml:space="preserve">Поставка осуществляется в сроки, определенные п. 6.1 настоящего Технического задания. </w:t>
      </w:r>
    </w:p>
    <w:p w14:paraId="118CF879" w14:textId="77777777" w:rsidR="005149D7" w:rsidRPr="005149D7" w:rsidRDefault="005149D7" w:rsidP="005149D7">
      <w:pPr>
        <w:widowControl w:val="0"/>
        <w:autoSpaceDE w:val="0"/>
        <w:autoSpaceDN w:val="0"/>
        <w:adjustRightInd w:val="0"/>
        <w:spacing w:after="0" w:line="240" w:lineRule="auto"/>
        <w:ind w:firstLine="851"/>
        <w:jc w:val="both"/>
        <w:rPr>
          <w:rFonts w:ascii="Times New Roman" w:eastAsia="Arial Unicode MS" w:hAnsi="Times New Roman" w:cs="Times New Roman"/>
          <w:color w:val="000000"/>
          <w:sz w:val="24"/>
          <w:szCs w:val="24"/>
          <w:lang w:val="ru" w:eastAsia="ru-RU"/>
        </w:rPr>
      </w:pPr>
      <w:r w:rsidRPr="005149D7">
        <w:rPr>
          <w:rFonts w:ascii="Times New Roman" w:eastAsia="Arial Unicode MS" w:hAnsi="Times New Roman" w:cs="Times New Roman"/>
          <w:color w:val="000000"/>
          <w:sz w:val="24"/>
          <w:szCs w:val="24"/>
          <w:lang w:val="ru" w:eastAsia="ru-RU"/>
        </w:rPr>
        <w:t xml:space="preserve">Поставщик должен уведомить Покупателя о поставке товара по электронной почте Покупателя не позднее чем за 3 (три) рабочих дня. Товар поставляется в оригинальной заводской упаковке без нарушения целостности. Поставка и разгрузочные работы в месте доставки Товара осуществляются силами Поставщика.  </w:t>
      </w:r>
    </w:p>
    <w:p w14:paraId="68250316" w14:textId="77777777" w:rsidR="005149D7" w:rsidRPr="005149D7" w:rsidRDefault="005149D7" w:rsidP="005149D7">
      <w:pPr>
        <w:widowControl w:val="0"/>
        <w:autoSpaceDE w:val="0"/>
        <w:autoSpaceDN w:val="0"/>
        <w:adjustRightInd w:val="0"/>
        <w:spacing w:after="0" w:line="240" w:lineRule="auto"/>
        <w:ind w:firstLine="851"/>
        <w:jc w:val="both"/>
        <w:rPr>
          <w:rFonts w:ascii="Times New Roman" w:eastAsia="Arial Unicode MS" w:hAnsi="Times New Roman" w:cs="Times New Roman"/>
          <w:color w:val="000000"/>
          <w:sz w:val="24"/>
          <w:szCs w:val="24"/>
          <w:lang w:eastAsia="ru-RU"/>
        </w:rPr>
      </w:pPr>
      <w:r w:rsidRPr="005149D7">
        <w:rPr>
          <w:rFonts w:ascii="Times New Roman" w:eastAsia="Arial Unicode MS" w:hAnsi="Times New Roman" w:cs="Times New Roman"/>
          <w:color w:val="000000"/>
          <w:sz w:val="24"/>
          <w:szCs w:val="24"/>
          <w:lang w:eastAsia="ru-RU"/>
        </w:rPr>
        <w:t>Товар поставляется в объеме, указанном в заявке, разовой поставкой на склад Покупателя.</w:t>
      </w:r>
    </w:p>
    <w:p w14:paraId="6EF4479E" w14:textId="77777777" w:rsidR="005149D7" w:rsidRPr="005149D7" w:rsidRDefault="005149D7" w:rsidP="005149D7">
      <w:pPr>
        <w:widowControl w:val="0"/>
        <w:autoSpaceDE w:val="0"/>
        <w:autoSpaceDN w:val="0"/>
        <w:adjustRightInd w:val="0"/>
        <w:spacing w:after="0" w:line="240" w:lineRule="auto"/>
        <w:ind w:firstLine="851"/>
        <w:jc w:val="both"/>
        <w:rPr>
          <w:rFonts w:ascii="Times New Roman" w:eastAsia="Arial Unicode MS" w:hAnsi="Times New Roman" w:cs="Times New Roman"/>
          <w:color w:val="000000"/>
          <w:sz w:val="24"/>
          <w:szCs w:val="24"/>
          <w:lang w:eastAsia="ru-RU"/>
        </w:rPr>
      </w:pPr>
    </w:p>
    <w:p w14:paraId="2C6C766E" w14:textId="77777777" w:rsidR="005149D7" w:rsidRPr="005149D7" w:rsidRDefault="005149D7" w:rsidP="005149D7">
      <w:pPr>
        <w:widowControl w:val="0"/>
        <w:autoSpaceDE w:val="0"/>
        <w:autoSpaceDN w:val="0"/>
        <w:adjustRightInd w:val="0"/>
        <w:spacing w:after="0" w:line="240" w:lineRule="auto"/>
        <w:ind w:firstLine="851"/>
        <w:jc w:val="both"/>
        <w:rPr>
          <w:rFonts w:ascii="Times New Roman" w:eastAsia="Arial Unicode MS" w:hAnsi="Times New Roman" w:cs="Times New Roman"/>
          <w:b/>
          <w:color w:val="000000"/>
          <w:sz w:val="24"/>
          <w:szCs w:val="24"/>
          <w:lang w:val="ru" w:eastAsia="ru-RU"/>
        </w:rPr>
      </w:pPr>
      <w:r w:rsidRPr="005149D7">
        <w:rPr>
          <w:rFonts w:ascii="Times New Roman" w:eastAsia="Arial Unicode MS" w:hAnsi="Times New Roman" w:cs="Times New Roman"/>
          <w:b/>
          <w:color w:val="000000"/>
          <w:sz w:val="24"/>
          <w:szCs w:val="24"/>
          <w:lang w:val="ru" w:eastAsia="ru-RU"/>
        </w:rPr>
        <w:lastRenderedPageBreak/>
        <w:t>6.3. Срок действия договора</w:t>
      </w:r>
    </w:p>
    <w:p w14:paraId="58082184" w14:textId="77777777" w:rsidR="005149D7" w:rsidRPr="005149D7" w:rsidRDefault="005149D7" w:rsidP="005149D7">
      <w:pPr>
        <w:widowControl w:val="0"/>
        <w:autoSpaceDE w:val="0"/>
        <w:autoSpaceDN w:val="0"/>
        <w:adjustRightInd w:val="0"/>
        <w:spacing w:after="0" w:line="240" w:lineRule="auto"/>
        <w:ind w:firstLine="851"/>
        <w:jc w:val="both"/>
        <w:rPr>
          <w:rFonts w:ascii="Times New Roman" w:eastAsia="Arial Unicode MS" w:hAnsi="Times New Roman" w:cs="Times New Roman"/>
          <w:b/>
          <w:color w:val="000000"/>
          <w:sz w:val="24"/>
          <w:szCs w:val="24"/>
          <w:lang w:val="ru" w:eastAsia="ru-RU"/>
        </w:rPr>
      </w:pPr>
    </w:p>
    <w:p w14:paraId="4AFAB0B3" w14:textId="2941EA29" w:rsidR="005149D7" w:rsidRPr="005149D7" w:rsidRDefault="005149D7" w:rsidP="005149D7">
      <w:pPr>
        <w:widowControl w:val="0"/>
        <w:autoSpaceDE w:val="0"/>
        <w:autoSpaceDN w:val="0"/>
        <w:adjustRightInd w:val="0"/>
        <w:spacing w:after="0" w:line="240" w:lineRule="auto"/>
        <w:ind w:firstLine="851"/>
        <w:jc w:val="both"/>
        <w:rPr>
          <w:rFonts w:ascii="Times New Roman" w:eastAsia="Arial Unicode MS" w:hAnsi="Times New Roman" w:cs="Times New Roman"/>
          <w:color w:val="000000"/>
          <w:sz w:val="24"/>
          <w:szCs w:val="24"/>
          <w:lang w:val="ru" w:eastAsia="ru-RU"/>
        </w:rPr>
      </w:pPr>
      <w:r w:rsidRPr="005149D7">
        <w:rPr>
          <w:rFonts w:ascii="Times New Roman" w:eastAsia="Arial Unicode MS" w:hAnsi="Times New Roman" w:cs="Times New Roman"/>
          <w:color w:val="000000"/>
          <w:sz w:val="24"/>
          <w:szCs w:val="24"/>
          <w:lang w:val="ru" w:eastAsia="ru-RU"/>
        </w:rPr>
        <w:t>Договор вступает в силу с момента подписания его Сторонами и действует до 31.12.202</w:t>
      </w:r>
      <w:r w:rsidR="000D4225">
        <w:rPr>
          <w:rFonts w:ascii="Times New Roman" w:eastAsia="Arial Unicode MS" w:hAnsi="Times New Roman" w:cs="Times New Roman"/>
          <w:color w:val="000000"/>
          <w:sz w:val="24"/>
          <w:szCs w:val="24"/>
          <w:lang w:val="ru" w:eastAsia="ru-RU"/>
        </w:rPr>
        <w:t>8</w:t>
      </w:r>
      <w:r w:rsidRPr="005149D7">
        <w:rPr>
          <w:rFonts w:ascii="Times New Roman" w:eastAsia="Arial Unicode MS" w:hAnsi="Times New Roman" w:cs="Times New Roman"/>
          <w:color w:val="000000"/>
          <w:sz w:val="24"/>
          <w:szCs w:val="24"/>
          <w:lang w:val="ru" w:eastAsia="ru-RU"/>
        </w:rPr>
        <w:t xml:space="preserve"> г., а в части расчетов между Сторонами - до полного исполнения своих обязательств по Договору.</w:t>
      </w:r>
    </w:p>
    <w:p w14:paraId="0E59A483" w14:textId="77777777" w:rsidR="005149D7" w:rsidRPr="005149D7" w:rsidRDefault="005149D7" w:rsidP="005149D7">
      <w:pPr>
        <w:widowControl w:val="0"/>
        <w:autoSpaceDE w:val="0"/>
        <w:autoSpaceDN w:val="0"/>
        <w:adjustRightInd w:val="0"/>
        <w:spacing w:after="0" w:line="240" w:lineRule="auto"/>
        <w:ind w:firstLine="851"/>
        <w:jc w:val="both"/>
        <w:rPr>
          <w:rFonts w:ascii="Times New Roman" w:eastAsia="Arial Unicode MS" w:hAnsi="Times New Roman" w:cs="Times New Roman"/>
          <w:color w:val="000000"/>
          <w:sz w:val="24"/>
          <w:szCs w:val="24"/>
          <w:lang w:val="ru" w:eastAsia="ru-RU"/>
        </w:rPr>
      </w:pPr>
      <w:r w:rsidRPr="005149D7">
        <w:rPr>
          <w:rFonts w:ascii="Times New Roman" w:eastAsia="Arial Unicode MS" w:hAnsi="Times New Roman" w:cs="Times New Roman"/>
          <w:color w:val="000000"/>
          <w:sz w:val="24"/>
          <w:szCs w:val="24"/>
          <w:lang w:val="ru" w:eastAsia="ru-RU"/>
        </w:rPr>
        <w:t>Истечение срока действия Договора не освобождает Стороны от ответственности за его нарушение.</w:t>
      </w:r>
    </w:p>
    <w:p w14:paraId="2008F522" w14:textId="77777777" w:rsidR="005149D7" w:rsidRPr="005149D7" w:rsidRDefault="005149D7" w:rsidP="005149D7">
      <w:pPr>
        <w:widowControl w:val="0"/>
        <w:autoSpaceDE w:val="0"/>
        <w:autoSpaceDN w:val="0"/>
        <w:adjustRightInd w:val="0"/>
        <w:spacing w:after="0" w:line="240" w:lineRule="auto"/>
        <w:ind w:firstLine="851"/>
        <w:jc w:val="both"/>
        <w:rPr>
          <w:rFonts w:ascii="Times New Roman" w:eastAsia="Arial Unicode MS" w:hAnsi="Times New Roman" w:cs="Times New Roman"/>
          <w:color w:val="000000"/>
          <w:sz w:val="24"/>
          <w:szCs w:val="24"/>
          <w:lang w:val="ru" w:eastAsia="ru-RU"/>
        </w:rPr>
      </w:pPr>
      <w:r w:rsidRPr="005149D7">
        <w:rPr>
          <w:rFonts w:ascii="Times New Roman" w:eastAsia="Arial Unicode MS" w:hAnsi="Times New Roman" w:cs="Times New Roman"/>
          <w:color w:val="000000"/>
          <w:sz w:val="24"/>
          <w:szCs w:val="24"/>
          <w:lang w:val="ru" w:eastAsia="ru-RU"/>
        </w:rPr>
        <w:t>Все изменения и дополнения к Договору действительны, если совершены в письменной форме и подписаны обеими Сторонами. Соответствующие дополнительные соглашения Сторон являются неотъемлемой частью Договора.</w:t>
      </w:r>
    </w:p>
    <w:p w14:paraId="12B0CE07" w14:textId="77777777" w:rsidR="005149D7" w:rsidRPr="005149D7" w:rsidRDefault="005149D7" w:rsidP="005149D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val="ru" w:eastAsia="ru-RU"/>
        </w:rPr>
      </w:pPr>
    </w:p>
    <w:p w14:paraId="23DCB09F" w14:textId="77777777" w:rsidR="005149D7" w:rsidRPr="005149D7" w:rsidRDefault="005149D7" w:rsidP="005149D7">
      <w:pPr>
        <w:pStyle w:val="a9"/>
        <w:widowControl w:val="0"/>
        <w:numPr>
          <w:ilvl w:val="0"/>
          <w:numId w:val="14"/>
        </w:numPr>
        <w:autoSpaceDE w:val="0"/>
        <w:autoSpaceDN w:val="0"/>
        <w:adjustRightInd w:val="0"/>
        <w:ind w:left="1440"/>
        <w:jc w:val="center"/>
        <w:rPr>
          <w:b/>
        </w:rPr>
      </w:pPr>
      <w:r w:rsidRPr="005149D7">
        <w:rPr>
          <w:b/>
        </w:rPr>
        <w:t>УСЛОВИЯ СДАЧИ И ПРИЕМКИ ТОВАРА</w:t>
      </w:r>
    </w:p>
    <w:p w14:paraId="64708193" w14:textId="77777777" w:rsidR="005149D7" w:rsidRPr="005149D7" w:rsidRDefault="005149D7" w:rsidP="005149D7">
      <w:pPr>
        <w:pStyle w:val="a9"/>
        <w:widowControl w:val="0"/>
        <w:autoSpaceDE w:val="0"/>
        <w:autoSpaceDN w:val="0"/>
        <w:adjustRightInd w:val="0"/>
        <w:ind w:left="1440"/>
        <w:rPr>
          <w:b/>
        </w:rPr>
      </w:pPr>
    </w:p>
    <w:p w14:paraId="4B27DEFC" w14:textId="77777777" w:rsidR="005149D7" w:rsidRPr="005149D7" w:rsidRDefault="005149D7" w:rsidP="005149D7">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trike/>
          <w:sz w:val="24"/>
          <w:szCs w:val="24"/>
          <w:lang w:eastAsia="ru-RU"/>
        </w:rPr>
      </w:pPr>
      <w:r w:rsidRPr="005149D7">
        <w:rPr>
          <w:rFonts w:ascii="Times New Roman" w:eastAsia="Times New Roman" w:hAnsi="Times New Roman" w:cs="Times New Roman"/>
          <w:b/>
          <w:sz w:val="24"/>
          <w:szCs w:val="24"/>
          <w:lang w:eastAsia="ru-RU"/>
        </w:rPr>
        <w:t xml:space="preserve">7.1. Порядок сдачи и приемки </w:t>
      </w:r>
    </w:p>
    <w:p w14:paraId="53A249AE" w14:textId="77777777" w:rsidR="005149D7" w:rsidRPr="005149D7" w:rsidRDefault="005149D7" w:rsidP="005149D7">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13F173C7" w14:textId="77777777" w:rsidR="005149D7" w:rsidRPr="005149D7" w:rsidRDefault="005149D7" w:rsidP="005149D7">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149D7">
        <w:rPr>
          <w:rFonts w:ascii="Times New Roman" w:eastAsia="Times New Roman" w:hAnsi="Times New Roman" w:cs="Times New Roman"/>
          <w:sz w:val="24"/>
          <w:szCs w:val="24"/>
          <w:lang w:eastAsia="ru-RU"/>
        </w:rPr>
        <w:t>Приемка осуществляется уполномоченным работником Покупателя или приемочной комиссией Покупателя. Не позднее чем за 3 (три) календарных дня Покупатель уведомляет Поставщика о дате приемки Товара по электронной почте, указанной в договоре. В случае неприбытия уполномоченного представителя Поставщика для участия в приемке в срок, указанный в уведомлении, Покупатель осуществляет приемку Товара без участия Поставщика.</w:t>
      </w:r>
    </w:p>
    <w:p w14:paraId="30F34B6C" w14:textId="77777777" w:rsidR="005149D7" w:rsidRPr="005149D7" w:rsidRDefault="005149D7" w:rsidP="005149D7">
      <w:pPr>
        <w:widowControl w:val="0"/>
        <w:suppressAutoHyphens/>
        <w:spacing w:after="0" w:line="240" w:lineRule="auto"/>
        <w:ind w:firstLine="720"/>
        <w:jc w:val="both"/>
        <w:rPr>
          <w:rFonts w:ascii="Times New Roman" w:eastAsia="Times New Roman" w:hAnsi="Times New Roman" w:cs="Times New Roman"/>
          <w:sz w:val="24"/>
          <w:szCs w:val="24"/>
          <w:lang w:eastAsia="ru-RU"/>
        </w:rPr>
      </w:pPr>
      <w:r w:rsidRPr="005149D7">
        <w:rPr>
          <w:rFonts w:ascii="Times New Roman" w:eastAsia="Times New Roman" w:hAnsi="Times New Roman" w:cs="Times New Roman"/>
          <w:sz w:val="24"/>
          <w:szCs w:val="24"/>
          <w:lang w:eastAsia="ru-RU"/>
        </w:rPr>
        <w:t>Приемка Товара осуществляется Филиалом Покупателя в течение 10 (десяти) рабочих дней с момента получения Товара и документов, указанных в п.7.2 Технического задания.</w:t>
      </w:r>
    </w:p>
    <w:p w14:paraId="00A13592" w14:textId="77777777" w:rsidR="005149D7" w:rsidRPr="005149D7" w:rsidRDefault="005149D7" w:rsidP="005149D7">
      <w:pPr>
        <w:widowControl w:val="0"/>
        <w:suppressAutoHyphens/>
        <w:spacing w:after="0" w:line="240" w:lineRule="auto"/>
        <w:ind w:firstLine="720"/>
        <w:jc w:val="both"/>
        <w:rPr>
          <w:rFonts w:ascii="Times New Roman" w:eastAsia="Times New Roman" w:hAnsi="Times New Roman" w:cs="Times New Roman"/>
          <w:color w:val="FF0000"/>
          <w:sz w:val="24"/>
          <w:szCs w:val="24"/>
          <w:lang w:eastAsia="ru-RU"/>
        </w:rPr>
      </w:pPr>
    </w:p>
    <w:p w14:paraId="4390D285" w14:textId="77777777" w:rsidR="005149D7" w:rsidRPr="005149D7" w:rsidRDefault="005149D7" w:rsidP="005149D7">
      <w:pPr>
        <w:widowControl w:val="0"/>
        <w:tabs>
          <w:tab w:val="left" w:pos="1276"/>
        </w:tabs>
        <w:spacing w:after="0" w:line="240" w:lineRule="auto"/>
        <w:ind w:firstLine="709"/>
        <w:rPr>
          <w:rFonts w:ascii="Times New Roman" w:eastAsia="Times New Roman" w:hAnsi="Times New Roman" w:cs="Times New Roman"/>
          <w:color w:val="FF0000"/>
          <w:sz w:val="24"/>
          <w:szCs w:val="24"/>
          <w:lang w:eastAsia="ru-RU"/>
        </w:rPr>
      </w:pPr>
      <w:r w:rsidRPr="005149D7">
        <w:rPr>
          <w:rFonts w:ascii="Times New Roman" w:eastAsia="Times New Roman" w:hAnsi="Times New Roman" w:cs="Times New Roman"/>
          <w:b/>
          <w:sz w:val="24"/>
          <w:szCs w:val="24"/>
          <w:lang w:eastAsia="ru-RU"/>
        </w:rPr>
        <w:lastRenderedPageBreak/>
        <w:t xml:space="preserve"> 7.2. Требования по передаче Покупателю технических и иных документов при поставке Продукции</w:t>
      </w:r>
    </w:p>
    <w:p w14:paraId="25E8FFCD" w14:textId="77777777" w:rsidR="005149D7" w:rsidRPr="005149D7" w:rsidRDefault="005149D7" w:rsidP="005149D7">
      <w:pPr>
        <w:widowControl w:val="0"/>
        <w:tabs>
          <w:tab w:val="left" w:pos="1276"/>
        </w:tabs>
        <w:suppressAutoHyphens/>
        <w:spacing w:after="0" w:line="240" w:lineRule="auto"/>
        <w:ind w:firstLine="709"/>
        <w:jc w:val="both"/>
        <w:rPr>
          <w:rFonts w:ascii="Times New Roman" w:eastAsia="Times New Roman" w:hAnsi="Times New Roman" w:cs="Times New Roman"/>
          <w:sz w:val="24"/>
          <w:szCs w:val="24"/>
          <w:lang w:eastAsia="ru-RU"/>
        </w:rPr>
      </w:pPr>
      <w:r w:rsidRPr="005149D7">
        <w:rPr>
          <w:rFonts w:ascii="Times New Roman" w:eastAsia="Times New Roman" w:hAnsi="Times New Roman" w:cs="Times New Roman"/>
          <w:sz w:val="24"/>
          <w:szCs w:val="24"/>
          <w:lang w:eastAsia="ru-RU"/>
        </w:rPr>
        <w:t>Поставщик поставляет Продукцию Филиалам Покупателя с надлежащим образом оформленными следующими сопроводительными документами:</w:t>
      </w:r>
    </w:p>
    <w:p w14:paraId="76AA2559" w14:textId="77777777" w:rsidR="005149D7" w:rsidRPr="005149D7" w:rsidRDefault="005149D7" w:rsidP="005149D7">
      <w:pPr>
        <w:widowControl w:val="0"/>
        <w:tabs>
          <w:tab w:val="left" w:pos="1276"/>
        </w:tabs>
        <w:suppressAutoHyphens/>
        <w:spacing w:after="0" w:line="240" w:lineRule="auto"/>
        <w:ind w:firstLine="709"/>
        <w:jc w:val="both"/>
        <w:rPr>
          <w:rFonts w:ascii="Times New Roman" w:eastAsia="Times New Roman" w:hAnsi="Times New Roman" w:cs="Times New Roman"/>
          <w:sz w:val="24"/>
          <w:szCs w:val="24"/>
          <w:lang w:eastAsia="ru-RU"/>
        </w:rPr>
      </w:pPr>
      <w:r w:rsidRPr="005149D7">
        <w:rPr>
          <w:rFonts w:ascii="Times New Roman" w:eastAsia="Times New Roman" w:hAnsi="Times New Roman" w:cs="Times New Roman"/>
          <w:sz w:val="24"/>
          <w:szCs w:val="24"/>
          <w:lang w:eastAsia="ru-RU"/>
        </w:rPr>
        <w:t xml:space="preserve">- товарной накладной по форме ТОРГ-12/УПД; </w:t>
      </w:r>
    </w:p>
    <w:p w14:paraId="7867CB47" w14:textId="77777777" w:rsidR="005149D7" w:rsidRPr="005149D7" w:rsidRDefault="005149D7" w:rsidP="005149D7">
      <w:pPr>
        <w:widowControl w:val="0"/>
        <w:tabs>
          <w:tab w:val="left" w:pos="1276"/>
        </w:tabs>
        <w:suppressAutoHyphens/>
        <w:spacing w:after="0" w:line="240" w:lineRule="auto"/>
        <w:ind w:firstLine="709"/>
        <w:jc w:val="both"/>
        <w:rPr>
          <w:rFonts w:ascii="Times New Roman" w:eastAsia="Times New Roman" w:hAnsi="Times New Roman" w:cs="Times New Roman"/>
          <w:sz w:val="24"/>
          <w:szCs w:val="24"/>
          <w:lang w:eastAsia="ru-RU"/>
        </w:rPr>
      </w:pPr>
      <w:r w:rsidRPr="005149D7">
        <w:rPr>
          <w:rFonts w:ascii="Times New Roman" w:eastAsia="Times New Roman" w:hAnsi="Times New Roman" w:cs="Times New Roman"/>
          <w:sz w:val="24"/>
          <w:szCs w:val="24"/>
          <w:lang w:eastAsia="ru-RU"/>
        </w:rPr>
        <w:t xml:space="preserve">- товарно-транспортной накладной по форме № 1-Т (если поставка осуществляется автомобильным транспортом) либо железнодорожной накладной (если поставка осуществляется железнодорожным транспортом), подписанная со стороны Поставщика; </w:t>
      </w:r>
    </w:p>
    <w:p w14:paraId="40EE5E0D" w14:textId="6E8C3A0B" w:rsidR="005149D7" w:rsidRDefault="005149D7" w:rsidP="005149D7">
      <w:pPr>
        <w:widowControl w:val="0"/>
        <w:tabs>
          <w:tab w:val="left" w:pos="1276"/>
        </w:tabs>
        <w:suppressAutoHyphens/>
        <w:spacing w:after="0" w:line="240" w:lineRule="auto"/>
        <w:ind w:firstLine="709"/>
        <w:jc w:val="both"/>
        <w:rPr>
          <w:rFonts w:ascii="Times New Roman" w:eastAsia="Times New Roman" w:hAnsi="Times New Roman" w:cs="Times New Roman"/>
          <w:sz w:val="24"/>
          <w:szCs w:val="24"/>
          <w:lang w:eastAsia="ru-RU"/>
        </w:rPr>
      </w:pPr>
      <w:r w:rsidRPr="005149D7">
        <w:rPr>
          <w:rFonts w:ascii="Times New Roman" w:eastAsia="Times New Roman" w:hAnsi="Times New Roman" w:cs="Times New Roman"/>
          <w:sz w:val="24"/>
          <w:szCs w:val="24"/>
          <w:lang w:eastAsia="ru-RU"/>
        </w:rPr>
        <w:t>- счет-фактурой</w:t>
      </w:r>
      <w:r w:rsidRPr="005149D7">
        <w:rPr>
          <w:rStyle w:val="a8"/>
          <w:rFonts w:ascii="Times New Roman" w:eastAsia="Times New Roman" w:hAnsi="Times New Roman" w:cs="Times New Roman"/>
          <w:sz w:val="24"/>
          <w:szCs w:val="24"/>
          <w:lang w:eastAsia="ru-RU"/>
        </w:rPr>
        <w:footnoteReference w:id="1"/>
      </w:r>
      <w:r w:rsidRPr="005149D7">
        <w:rPr>
          <w:rFonts w:ascii="Times New Roman" w:eastAsia="Times New Roman" w:hAnsi="Times New Roman" w:cs="Times New Roman"/>
          <w:sz w:val="24"/>
          <w:szCs w:val="24"/>
          <w:lang w:eastAsia="ru-RU"/>
        </w:rPr>
        <w:t>;</w:t>
      </w:r>
    </w:p>
    <w:p w14:paraId="149BAB04" w14:textId="7CCE66C3" w:rsidR="004A159B" w:rsidRPr="005149D7" w:rsidRDefault="004A159B" w:rsidP="005149D7">
      <w:pPr>
        <w:widowControl w:val="0"/>
        <w:tabs>
          <w:tab w:val="left" w:pos="1276"/>
        </w:tabs>
        <w:suppressAutoHyphen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счет;</w:t>
      </w:r>
    </w:p>
    <w:p w14:paraId="139AEAEC" w14:textId="77777777" w:rsidR="005149D7" w:rsidRPr="005149D7" w:rsidRDefault="005149D7" w:rsidP="005149D7">
      <w:pPr>
        <w:widowControl w:val="0"/>
        <w:tabs>
          <w:tab w:val="left" w:pos="1276"/>
        </w:tabs>
        <w:suppressAutoHyphens/>
        <w:spacing w:after="0" w:line="240" w:lineRule="auto"/>
        <w:ind w:firstLine="709"/>
        <w:jc w:val="both"/>
        <w:rPr>
          <w:rFonts w:ascii="Times New Roman" w:eastAsia="Times New Roman" w:hAnsi="Times New Roman" w:cs="Times New Roman"/>
          <w:sz w:val="24"/>
          <w:szCs w:val="24"/>
          <w:lang w:eastAsia="ru-RU"/>
        </w:rPr>
      </w:pPr>
      <w:r w:rsidRPr="005149D7">
        <w:rPr>
          <w:rFonts w:ascii="Times New Roman" w:eastAsia="Times New Roman" w:hAnsi="Times New Roman" w:cs="Times New Roman"/>
          <w:sz w:val="24"/>
          <w:szCs w:val="24"/>
          <w:lang w:eastAsia="ru-RU"/>
        </w:rPr>
        <w:t>- копиями сертификатов соответствия и/или деклараций Таможенного союза о соответствии Товаров требованиям ТР ТС 019/2011 «О безопасности средств индивидуальной защиты»;</w:t>
      </w:r>
    </w:p>
    <w:p w14:paraId="39331D2D" w14:textId="77777777" w:rsidR="005149D7" w:rsidRPr="005149D7" w:rsidRDefault="005149D7" w:rsidP="005149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
          <w:sz w:val="24"/>
          <w:szCs w:val="24"/>
          <w:lang w:eastAsia="ru-RU"/>
        </w:rPr>
      </w:pPr>
    </w:p>
    <w:p w14:paraId="78F31F16" w14:textId="77777777" w:rsidR="005149D7" w:rsidRPr="005149D7" w:rsidRDefault="005149D7" w:rsidP="005149D7">
      <w:pPr>
        <w:pStyle w:val="a9"/>
        <w:widowControl w:val="0"/>
        <w:numPr>
          <w:ilvl w:val="0"/>
          <w:numId w:val="14"/>
        </w:numPr>
        <w:autoSpaceDE w:val="0"/>
        <w:autoSpaceDN w:val="0"/>
        <w:adjustRightInd w:val="0"/>
        <w:ind w:left="1440"/>
        <w:jc w:val="center"/>
        <w:rPr>
          <w:b/>
        </w:rPr>
      </w:pPr>
      <w:r w:rsidRPr="005149D7">
        <w:rPr>
          <w:b/>
        </w:rPr>
        <w:t>ТРЕБОВАНИЯ К ТРАНСПОРТИРОВКЕ</w:t>
      </w:r>
    </w:p>
    <w:p w14:paraId="21FC83BC" w14:textId="77777777" w:rsidR="005149D7" w:rsidRPr="005149D7" w:rsidRDefault="005149D7" w:rsidP="005149D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6F5676C5" w14:textId="77777777" w:rsidR="005149D7" w:rsidRPr="005149D7" w:rsidRDefault="005149D7" w:rsidP="005149D7">
      <w:pPr>
        <w:spacing w:after="0" w:line="240" w:lineRule="auto"/>
        <w:ind w:firstLine="709"/>
        <w:jc w:val="both"/>
        <w:rPr>
          <w:rFonts w:ascii="Times New Roman" w:hAnsi="Times New Roman" w:cs="Times New Roman"/>
          <w:sz w:val="24"/>
          <w:szCs w:val="24"/>
        </w:rPr>
      </w:pPr>
      <w:r w:rsidRPr="005149D7">
        <w:rPr>
          <w:rFonts w:ascii="Times New Roman" w:hAnsi="Times New Roman" w:cs="Times New Roman"/>
          <w:sz w:val="24"/>
          <w:szCs w:val="24"/>
        </w:rPr>
        <w:t xml:space="preserve">Транспортировка, погрузка и выгрузка Товара должны обеспечивать полную его сохранность, в том числе его характеристики, и не нарушать его соответствие требованиям настоящего Технического задания. </w:t>
      </w:r>
    </w:p>
    <w:p w14:paraId="63175B9A" w14:textId="77777777" w:rsidR="005149D7" w:rsidRPr="005149D7" w:rsidRDefault="005149D7" w:rsidP="005149D7">
      <w:pPr>
        <w:spacing w:after="0" w:line="240" w:lineRule="auto"/>
        <w:ind w:firstLine="709"/>
        <w:jc w:val="both"/>
        <w:rPr>
          <w:rFonts w:ascii="Times New Roman" w:hAnsi="Times New Roman" w:cs="Times New Roman"/>
          <w:sz w:val="24"/>
          <w:szCs w:val="24"/>
        </w:rPr>
      </w:pPr>
      <w:r w:rsidRPr="005149D7">
        <w:rPr>
          <w:rFonts w:ascii="Times New Roman" w:hAnsi="Times New Roman" w:cs="Times New Roman"/>
          <w:sz w:val="24"/>
          <w:szCs w:val="24"/>
        </w:rPr>
        <w:t>Транспорт для перевозки Товара должен соответствовать требованиям, предъявляемым для перевозки данного вида Товара, установленным действующим законодательством Российской Федерации.</w:t>
      </w:r>
    </w:p>
    <w:p w14:paraId="1221FC7D" w14:textId="77777777" w:rsidR="005149D7" w:rsidRPr="005149D7" w:rsidRDefault="005149D7" w:rsidP="005149D7">
      <w:pPr>
        <w:spacing w:after="0" w:line="240" w:lineRule="auto"/>
        <w:ind w:firstLine="709"/>
        <w:jc w:val="both"/>
        <w:rPr>
          <w:rFonts w:ascii="Times New Roman" w:hAnsi="Times New Roman" w:cs="Times New Roman"/>
          <w:sz w:val="24"/>
          <w:szCs w:val="24"/>
        </w:rPr>
      </w:pPr>
      <w:r w:rsidRPr="005149D7">
        <w:rPr>
          <w:rFonts w:ascii="Times New Roman" w:hAnsi="Times New Roman" w:cs="Times New Roman"/>
          <w:sz w:val="24"/>
          <w:szCs w:val="24"/>
        </w:rPr>
        <w:t xml:space="preserve">Поставщик доставляет Товар Покупателю на склад в соответствии с Заявкой. Разгрузочные работы в месте </w:t>
      </w:r>
      <w:r w:rsidRPr="005149D7">
        <w:rPr>
          <w:rFonts w:ascii="Times New Roman" w:hAnsi="Times New Roman" w:cs="Times New Roman"/>
          <w:sz w:val="24"/>
          <w:szCs w:val="24"/>
        </w:rPr>
        <w:lastRenderedPageBreak/>
        <w:t>доставки Товара осуществляются силами и за счет Поставщика.</w:t>
      </w:r>
    </w:p>
    <w:p w14:paraId="3CDFFD36" w14:textId="77777777" w:rsidR="005149D7" w:rsidRPr="005149D7" w:rsidRDefault="005149D7" w:rsidP="005149D7">
      <w:pPr>
        <w:pStyle w:val="a9"/>
        <w:widowControl w:val="0"/>
        <w:numPr>
          <w:ilvl w:val="0"/>
          <w:numId w:val="14"/>
        </w:numPr>
        <w:autoSpaceDE w:val="0"/>
        <w:autoSpaceDN w:val="0"/>
        <w:adjustRightInd w:val="0"/>
        <w:ind w:left="1440"/>
        <w:jc w:val="center"/>
        <w:rPr>
          <w:b/>
        </w:rPr>
      </w:pPr>
      <w:r w:rsidRPr="005149D7">
        <w:rPr>
          <w:b/>
        </w:rPr>
        <w:t>ТРЕБОВАНИЯ К ХРАНЕНИЮ</w:t>
      </w:r>
    </w:p>
    <w:p w14:paraId="7801C420" w14:textId="77777777" w:rsidR="005149D7" w:rsidRPr="005149D7" w:rsidRDefault="005149D7" w:rsidP="005149D7">
      <w:pPr>
        <w:pStyle w:val="a9"/>
        <w:widowControl w:val="0"/>
        <w:autoSpaceDE w:val="0"/>
        <w:autoSpaceDN w:val="0"/>
        <w:adjustRightInd w:val="0"/>
        <w:ind w:left="1440"/>
        <w:rPr>
          <w:b/>
        </w:rPr>
      </w:pPr>
    </w:p>
    <w:p w14:paraId="76CDF2B6" w14:textId="77777777" w:rsidR="005149D7" w:rsidRPr="005149D7" w:rsidRDefault="005149D7" w:rsidP="005149D7">
      <w:pPr>
        <w:spacing w:after="0" w:line="240" w:lineRule="auto"/>
        <w:ind w:firstLine="709"/>
        <w:jc w:val="both"/>
        <w:rPr>
          <w:rFonts w:ascii="Times New Roman" w:eastAsia="Times New Roman" w:hAnsi="Times New Roman" w:cs="Times New Roman"/>
          <w:color w:val="000000"/>
          <w:sz w:val="24"/>
          <w:szCs w:val="24"/>
          <w:lang w:eastAsia="ru-RU"/>
        </w:rPr>
      </w:pPr>
      <w:r w:rsidRPr="005149D7">
        <w:rPr>
          <w:rFonts w:ascii="Times New Roman" w:eastAsia="Times New Roman" w:hAnsi="Times New Roman" w:cs="Times New Roman"/>
          <w:sz w:val="24"/>
          <w:szCs w:val="24"/>
          <w:lang w:eastAsia="ru-RU"/>
        </w:rPr>
        <w:t xml:space="preserve">Товар должен быть </w:t>
      </w:r>
      <w:proofErr w:type="spellStart"/>
      <w:r w:rsidRPr="005149D7">
        <w:rPr>
          <w:rFonts w:ascii="Times New Roman" w:eastAsia="Times New Roman" w:hAnsi="Times New Roman" w:cs="Times New Roman"/>
          <w:sz w:val="24"/>
          <w:szCs w:val="24"/>
          <w:lang w:eastAsia="ru-RU"/>
        </w:rPr>
        <w:t>затарен</w:t>
      </w:r>
      <w:proofErr w:type="spellEnd"/>
      <w:r w:rsidRPr="005149D7">
        <w:rPr>
          <w:rFonts w:ascii="Times New Roman" w:eastAsia="Times New Roman" w:hAnsi="Times New Roman" w:cs="Times New Roman"/>
          <w:sz w:val="24"/>
          <w:szCs w:val="24"/>
          <w:lang w:eastAsia="ru-RU"/>
        </w:rPr>
        <w:t xml:space="preserve"> (упакован) надлежащим образом, обеспечивающим его целостность и сохранность при перевозке и хранении.</w:t>
      </w:r>
      <w:r w:rsidRPr="005149D7">
        <w:rPr>
          <w:rFonts w:ascii="Times New Roman" w:hAnsi="Times New Roman" w:cs="Times New Roman"/>
          <w:sz w:val="24"/>
          <w:szCs w:val="24"/>
        </w:rPr>
        <w:t xml:space="preserve"> Температура хранения должна соответствовать требованиям предприятия-изготовителя.</w:t>
      </w:r>
      <w:r w:rsidRPr="005149D7" w:rsidDel="00921873">
        <w:rPr>
          <w:rStyle w:val="ad"/>
          <w:rFonts w:ascii="Times New Roman" w:hAnsi="Times New Roman" w:cs="Times New Roman"/>
          <w:sz w:val="24"/>
          <w:szCs w:val="24"/>
        </w:rPr>
        <w:t xml:space="preserve"> </w:t>
      </w:r>
    </w:p>
    <w:p w14:paraId="55E53052" w14:textId="77777777" w:rsidR="005149D7" w:rsidRPr="005149D7" w:rsidRDefault="005149D7" w:rsidP="005149D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547B8B89" w14:textId="77777777" w:rsidR="005149D7" w:rsidRPr="005149D7" w:rsidRDefault="005149D7" w:rsidP="005149D7">
      <w:pPr>
        <w:pStyle w:val="a9"/>
        <w:widowControl w:val="0"/>
        <w:numPr>
          <w:ilvl w:val="0"/>
          <w:numId w:val="14"/>
        </w:numPr>
        <w:autoSpaceDE w:val="0"/>
        <w:autoSpaceDN w:val="0"/>
        <w:adjustRightInd w:val="0"/>
        <w:ind w:left="1440"/>
        <w:jc w:val="center"/>
        <w:rPr>
          <w:b/>
        </w:rPr>
      </w:pPr>
      <w:r w:rsidRPr="005149D7">
        <w:rPr>
          <w:b/>
        </w:rPr>
        <w:t>ТРЕБОВАНИЯ К ОБСЛУЖИВАНИЮ</w:t>
      </w:r>
    </w:p>
    <w:p w14:paraId="22A4E721" w14:textId="77777777" w:rsidR="005149D7" w:rsidRPr="005149D7" w:rsidRDefault="005149D7" w:rsidP="005149D7">
      <w:pPr>
        <w:pStyle w:val="a9"/>
        <w:widowControl w:val="0"/>
        <w:autoSpaceDE w:val="0"/>
        <w:autoSpaceDN w:val="0"/>
        <w:adjustRightInd w:val="0"/>
        <w:ind w:left="1440"/>
        <w:rPr>
          <w:b/>
        </w:rPr>
      </w:pPr>
    </w:p>
    <w:p w14:paraId="2B43A718" w14:textId="77777777" w:rsidR="005149D7" w:rsidRPr="005149D7" w:rsidRDefault="005149D7" w:rsidP="005149D7">
      <w:pPr>
        <w:widowControl w:val="0"/>
        <w:autoSpaceDE w:val="0"/>
        <w:autoSpaceDN w:val="0"/>
        <w:adjustRightInd w:val="0"/>
        <w:ind w:firstLine="709"/>
        <w:rPr>
          <w:rFonts w:ascii="Times New Roman" w:eastAsia="Times New Roman" w:hAnsi="Times New Roman" w:cs="Times New Roman"/>
          <w:sz w:val="24"/>
          <w:szCs w:val="24"/>
        </w:rPr>
      </w:pPr>
      <w:r w:rsidRPr="005149D7">
        <w:rPr>
          <w:rFonts w:ascii="Times New Roman" w:eastAsia="Times New Roman" w:hAnsi="Times New Roman" w:cs="Times New Roman"/>
          <w:sz w:val="24"/>
          <w:szCs w:val="24"/>
        </w:rPr>
        <w:t>Не установлено.</w:t>
      </w:r>
    </w:p>
    <w:p w14:paraId="5D6E0FD8" w14:textId="77777777" w:rsidR="005149D7" w:rsidRPr="005149D7" w:rsidRDefault="005149D7" w:rsidP="005149D7">
      <w:pPr>
        <w:widowControl w:val="0"/>
        <w:autoSpaceDE w:val="0"/>
        <w:autoSpaceDN w:val="0"/>
        <w:adjustRightInd w:val="0"/>
        <w:ind w:firstLine="709"/>
        <w:rPr>
          <w:rFonts w:ascii="Times New Roman" w:eastAsia="Times New Roman" w:hAnsi="Times New Roman" w:cs="Times New Roman"/>
          <w:sz w:val="24"/>
          <w:szCs w:val="24"/>
        </w:rPr>
      </w:pPr>
    </w:p>
    <w:p w14:paraId="6262C049" w14:textId="77777777" w:rsidR="005149D7" w:rsidRPr="005149D7" w:rsidRDefault="005149D7" w:rsidP="005149D7">
      <w:pPr>
        <w:widowControl w:val="0"/>
        <w:autoSpaceDE w:val="0"/>
        <w:autoSpaceDN w:val="0"/>
        <w:adjustRightInd w:val="0"/>
        <w:ind w:firstLine="709"/>
        <w:rPr>
          <w:rFonts w:ascii="Times New Roman" w:eastAsia="Times New Roman" w:hAnsi="Times New Roman" w:cs="Times New Roman"/>
          <w:sz w:val="24"/>
          <w:szCs w:val="24"/>
        </w:rPr>
      </w:pPr>
    </w:p>
    <w:p w14:paraId="0177A32A" w14:textId="77777777" w:rsidR="005149D7" w:rsidRPr="005149D7" w:rsidRDefault="005149D7" w:rsidP="005149D7">
      <w:pPr>
        <w:pStyle w:val="a9"/>
        <w:widowControl w:val="0"/>
        <w:numPr>
          <w:ilvl w:val="0"/>
          <w:numId w:val="14"/>
        </w:numPr>
        <w:autoSpaceDE w:val="0"/>
        <w:autoSpaceDN w:val="0"/>
        <w:adjustRightInd w:val="0"/>
        <w:ind w:left="1440"/>
        <w:jc w:val="center"/>
        <w:rPr>
          <w:b/>
        </w:rPr>
      </w:pPr>
      <w:r w:rsidRPr="005149D7">
        <w:rPr>
          <w:b/>
        </w:rPr>
        <w:t>ЭКОЛОГИЧЕСКИЕ ТРЕБОВАНИЯ</w:t>
      </w:r>
    </w:p>
    <w:p w14:paraId="65BB3249" w14:textId="77777777" w:rsidR="005149D7" w:rsidRPr="005149D7" w:rsidRDefault="005149D7" w:rsidP="005149D7">
      <w:pPr>
        <w:pStyle w:val="a9"/>
        <w:widowControl w:val="0"/>
        <w:autoSpaceDE w:val="0"/>
        <w:autoSpaceDN w:val="0"/>
        <w:adjustRightInd w:val="0"/>
        <w:ind w:left="1440"/>
        <w:rPr>
          <w:b/>
        </w:rPr>
      </w:pPr>
    </w:p>
    <w:p w14:paraId="598504EB" w14:textId="77777777" w:rsidR="005149D7" w:rsidRPr="005149D7" w:rsidRDefault="005149D7" w:rsidP="005149D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5149D7">
        <w:rPr>
          <w:rFonts w:ascii="Times New Roman" w:eastAsia="Times New Roman" w:hAnsi="Times New Roman" w:cs="Times New Roman"/>
          <w:sz w:val="24"/>
          <w:szCs w:val="24"/>
        </w:rPr>
        <w:t>Способы утилизации Товара и упаковки не должны наносить вреда окружающей среде и должны быть определены производителем.</w:t>
      </w:r>
    </w:p>
    <w:p w14:paraId="5F1A8DFA" w14:textId="77777777" w:rsidR="005149D7" w:rsidRPr="005149D7" w:rsidRDefault="005149D7" w:rsidP="005149D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18C58B29" w14:textId="77777777" w:rsidR="005149D7" w:rsidRPr="005149D7" w:rsidRDefault="005149D7" w:rsidP="005149D7">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r w:rsidRPr="005149D7">
        <w:rPr>
          <w:rFonts w:ascii="Times New Roman" w:eastAsia="Times New Roman" w:hAnsi="Times New Roman" w:cs="Times New Roman"/>
          <w:b/>
          <w:sz w:val="24"/>
          <w:szCs w:val="24"/>
          <w:lang w:eastAsia="ru-RU"/>
        </w:rPr>
        <w:t>12. ТРЕБОВАНИЯ БЕЗОПАСНОСТИ</w:t>
      </w:r>
    </w:p>
    <w:p w14:paraId="6D78677A" w14:textId="77777777" w:rsidR="005149D7" w:rsidRPr="005149D7" w:rsidRDefault="005149D7" w:rsidP="005149D7">
      <w:pPr>
        <w:widowControl w:val="0"/>
        <w:autoSpaceDE w:val="0"/>
        <w:autoSpaceDN w:val="0"/>
        <w:adjustRightInd w:val="0"/>
        <w:ind w:firstLine="709"/>
        <w:rPr>
          <w:rFonts w:ascii="Times New Roman" w:eastAsia="Times New Roman" w:hAnsi="Times New Roman" w:cs="Times New Roman"/>
          <w:sz w:val="24"/>
          <w:szCs w:val="24"/>
        </w:rPr>
      </w:pPr>
      <w:r w:rsidRPr="005149D7">
        <w:rPr>
          <w:rFonts w:ascii="Times New Roman" w:eastAsia="Times New Roman" w:hAnsi="Times New Roman" w:cs="Times New Roman"/>
          <w:sz w:val="24"/>
          <w:szCs w:val="24"/>
        </w:rPr>
        <w:t>Не установлено.</w:t>
      </w:r>
    </w:p>
    <w:p w14:paraId="3F26AD61" w14:textId="77777777" w:rsidR="005149D7" w:rsidRPr="005149D7" w:rsidRDefault="005149D7" w:rsidP="005149D7">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5149D7">
        <w:rPr>
          <w:rFonts w:ascii="Times New Roman" w:eastAsia="Times New Roman" w:hAnsi="Times New Roman" w:cs="Times New Roman"/>
          <w:b/>
          <w:sz w:val="24"/>
          <w:szCs w:val="24"/>
          <w:lang w:eastAsia="ru-RU"/>
        </w:rPr>
        <w:t>13. ДОПОЛНИТЕЛЬНЫЕ (ИНЫЕ) ТРЕБОВАНИЯ</w:t>
      </w:r>
    </w:p>
    <w:p w14:paraId="49D63808" w14:textId="77777777" w:rsidR="005149D7" w:rsidRPr="005149D7" w:rsidRDefault="005149D7" w:rsidP="005149D7">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14:paraId="3A3063EC" w14:textId="77777777" w:rsidR="005149D7" w:rsidRPr="005149D7" w:rsidRDefault="005149D7" w:rsidP="005149D7">
      <w:pPr>
        <w:spacing w:after="0" w:line="240" w:lineRule="auto"/>
        <w:ind w:firstLine="709"/>
        <w:jc w:val="both"/>
        <w:rPr>
          <w:rFonts w:ascii="Times New Roman" w:eastAsia="Times New Roman" w:hAnsi="Times New Roman" w:cs="Times New Roman"/>
          <w:color w:val="000000"/>
          <w:sz w:val="24"/>
          <w:szCs w:val="24"/>
          <w:lang w:eastAsia="ru-RU"/>
        </w:rPr>
      </w:pPr>
      <w:r w:rsidRPr="005149D7">
        <w:rPr>
          <w:rFonts w:ascii="Times New Roman" w:eastAsia="Times New Roman" w:hAnsi="Times New Roman" w:cs="Times New Roman"/>
          <w:color w:val="000000"/>
          <w:sz w:val="24"/>
          <w:szCs w:val="24"/>
          <w:lang w:eastAsia="ru-RU"/>
        </w:rPr>
        <w:t>Стороны обязуются соблюдать требования Федерального закона от 27.07.2006 № 152-ФЗ «О персональных данных» при получении, хранении, обработке и передаче персональных данных, ставших известными какой-либо из Сторон в ходе исполнения обязательств по Договору.</w:t>
      </w:r>
    </w:p>
    <w:p w14:paraId="39C4139A" w14:textId="29FF69CE" w:rsidR="00A757A3" w:rsidRDefault="00A757A3" w:rsidP="00085852">
      <w:pPr>
        <w:pStyle w:val="a9"/>
        <w:widowControl w:val="0"/>
        <w:autoSpaceDE w:val="0"/>
        <w:autoSpaceDN w:val="0"/>
        <w:adjustRightInd w:val="0"/>
        <w:ind w:left="3054" w:hanging="2345"/>
      </w:pPr>
    </w:p>
    <w:p w14:paraId="468ADA27" w14:textId="7485F18F" w:rsidR="005149D7" w:rsidRDefault="005149D7" w:rsidP="00085852">
      <w:pPr>
        <w:pStyle w:val="a9"/>
        <w:widowControl w:val="0"/>
        <w:autoSpaceDE w:val="0"/>
        <w:autoSpaceDN w:val="0"/>
        <w:adjustRightInd w:val="0"/>
        <w:ind w:left="3054" w:hanging="2345"/>
      </w:pPr>
    </w:p>
    <w:p w14:paraId="0461CB4A" w14:textId="77777777" w:rsidR="005149D7" w:rsidRPr="00A757A3" w:rsidRDefault="005149D7" w:rsidP="00085852">
      <w:pPr>
        <w:pStyle w:val="a9"/>
        <w:widowControl w:val="0"/>
        <w:autoSpaceDE w:val="0"/>
        <w:autoSpaceDN w:val="0"/>
        <w:adjustRightInd w:val="0"/>
        <w:ind w:left="3054" w:hanging="2345"/>
      </w:pPr>
    </w:p>
    <w:p w14:paraId="273C882D" w14:textId="77777777" w:rsidR="00085852" w:rsidRPr="003B253F" w:rsidRDefault="00085852" w:rsidP="003B253F">
      <w:pPr>
        <w:spacing w:after="0" w:line="240" w:lineRule="auto"/>
        <w:ind w:left="1440"/>
        <w:contextualSpacing/>
        <w:rPr>
          <w:rFonts w:ascii="Times New Roman" w:eastAsia="Times New Roman" w:hAnsi="Times New Roman" w:cs="Times New Roman"/>
          <w:sz w:val="24"/>
          <w:szCs w:val="24"/>
          <w:lang w:eastAsia="ru-RU"/>
        </w:rPr>
      </w:pPr>
    </w:p>
    <w:sectPr w:rsidR="00085852" w:rsidRPr="003B253F" w:rsidSect="00826319">
      <w:headerReference w:type="default" r:id="rId15"/>
      <w:footerReference w:type="default" r:id="rId16"/>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B2AFD7" w14:textId="77777777" w:rsidR="00084D66" w:rsidRDefault="00084D66" w:rsidP="00CE05AB">
      <w:pPr>
        <w:spacing w:after="0" w:line="240" w:lineRule="auto"/>
      </w:pPr>
      <w:r>
        <w:separator/>
      </w:r>
    </w:p>
  </w:endnote>
  <w:endnote w:type="continuationSeparator" w:id="0">
    <w:p w14:paraId="51AEB3EE" w14:textId="77777777" w:rsidR="00084D66" w:rsidRDefault="00084D66" w:rsidP="00CE05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80"/>
    <w:family w:val="swiss"/>
    <w:pitch w:val="variable"/>
    <w:sig w:usb0="00000000"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A4133F" w14:textId="77777777" w:rsidR="00084D66" w:rsidRDefault="00084D66">
    <w:pPr>
      <w:pStyle w:val="af9"/>
      <w:jc w:val="right"/>
    </w:pPr>
  </w:p>
  <w:p w14:paraId="37832391" w14:textId="77777777" w:rsidR="00084D66" w:rsidRDefault="00084D66">
    <w:pPr>
      <w:pStyle w:val="af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EE2A0B" w14:textId="77777777" w:rsidR="00084D66" w:rsidRDefault="00084D66" w:rsidP="00CE05AB">
      <w:pPr>
        <w:spacing w:after="0" w:line="240" w:lineRule="auto"/>
      </w:pPr>
      <w:r>
        <w:separator/>
      </w:r>
    </w:p>
  </w:footnote>
  <w:footnote w:type="continuationSeparator" w:id="0">
    <w:p w14:paraId="2D7AAC63" w14:textId="77777777" w:rsidR="00084D66" w:rsidRDefault="00084D66" w:rsidP="00CE05AB">
      <w:pPr>
        <w:spacing w:after="0" w:line="240" w:lineRule="auto"/>
      </w:pPr>
      <w:r>
        <w:continuationSeparator/>
      </w:r>
    </w:p>
  </w:footnote>
  <w:footnote w:id="1">
    <w:p w14:paraId="6D76267B" w14:textId="77777777" w:rsidR="00084D66" w:rsidRDefault="00084D66" w:rsidP="005149D7">
      <w:pPr>
        <w:pStyle w:val="a6"/>
      </w:pPr>
      <w:r>
        <w:rPr>
          <w:rStyle w:val="a8"/>
          <w:rFonts w:eastAsiaTheme="majorEastAsia"/>
        </w:rPr>
        <w:footnoteRef/>
      </w:r>
      <w:r>
        <w:t xml:space="preserve"> </w:t>
      </w:r>
      <w:r w:rsidRPr="009B11EF">
        <w:rPr>
          <w:lang w:val="ru"/>
        </w:rPr>
        <w:t>Предоставление счет-фактуры не требуется в случае, если Поставщик не является плательщиком НДС.</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70363009"/>
      <w:docPartObj>
        <w:docPartGallery w:val="Page Numbers (Top of Page)"/>
        <w:docPartUnique/>
      </w:docPartObj>
    </w:sdtPr>
    <w:sdtEndPr/>
    <w:sdtContent>
      <w:p w14:paraId="77AE63D8" w14:textId="39289B87" w:rsidR="00084D66" w:rsidRDefault="00084D66">
        <w:pPr>
          <w:pStyle w:val="a0"/>
          <w:jc w:val="center"/>
        </w:pPr>
        <w:r>
          <w:fldChar w:fldCharType="begin"/>
        </w:r>
        <w:r>
          <w:instrText>PAGE   \* MERGEFORMAT</w:instrText>
        </w:r>
        <w:r>
          <w:fldChar w:fldCharType="separate"/>
        </w:r>
        <w:r w:rsidR="00440B2C">
          <w:rPr>
            <w:noProof/>
          </w:rPr>
          <w:t>39</w:t>
        </w:r>
        <w:r>
          <w:fldChar w:fldCharType="end"/>
        </w:r>
      </w:p>
    </w:sdtContent>
  </w:sdt>
  <w:p w14:paraId="78395C43" w14:textId="77777777" w:rsidR="00084D66" w:rsidRDefault="00084D66">
    <w:pPr>
      <w:pStyle w:val="a0"/>
    </w:pPr>
  </w:p>
  <w:p w14:paraId="7676A91E" w14:textId="77777777" w:rsidR="00084D66" w:rsidRDefault="00084D6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35C55"/>
    <w:multiLevelType w:val="hybridMultilevel"/>
    <w:tmpl w:val="D34A79F0"/>
    <w:lvl w:ilvl="0" w:tplc="60FC18B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2116715"/>
    <w:multiLevelType w:val="hybridMultilevel"/>
    <w:tmpl w:val="A7060E88"/>
    <w:lvl w:ilvl="0" w:tplc="C296B1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02145BA1"/>
    <w:multiLevelType w:val="hybridMultilevel"/>
    <w:tmpl w:val="CB006CE0"/>
    <w:lvl w:ilvl="0" w:tplc="1DEE951C">
      <w:start w:val="1"/>
      <w:numFmt w:val="decimal"/>
      <w:lvlText w:val="7.%1."/>
      <w:lvlJc w:val="left"/>
      <w:pPr>
        <w:ind w:left="5220" w:hanging="360"/>
      </w:pPr>
      <w:rPr>
        <w:rFonts w:hint="default"/>
        <w:b/>
      </w:rPr>
    </w:lvl>
    <w:lvl w:ilvl="1" w:tplc="04190019" w:tentative="1">
      <w:start w:val="1"/>
      <w:numFmt w:val="lowerLetter"/>
      <w:lvlText w:val="%2."/>
      <w:lvlJc w:val="left"/>
      <w:pPr>
        <w:ind w:left="5940" w:hanging="360"/>
      </w:pPr>
    </w:lvl>
    <w:lvl w:ilvl="2" w:tplc="0419001B" w:tentative="1">
      <w:start w:val="1"/>
      <w:numFmt w:val="lowerRoman"/>
      <w:lvlText w:val="%3."/>
      <w:lvlJc w:val="right"/>
      <w:pPr>
        <w:ind w:left="6660" w:hanging="180"/>
      </w:pPr>
    </w:lvl>
    <w:lvl w:ilvl="3" w:tplc="0419000F" w:tentative="1">
      <w:start w:val="1"/>
      <w:numFmt w:val="decimal"/>
      <w:lvlText w:val="%4."/>
      <w:lvlJc w:val="left"/>
      <w:pPr>
        <w:ind w:left="7380" w:hanging="360"/>
      </w:pPr>
    </w:lvl>
    <w:lvl w:ilvl="4" w:tplc="04190019" w:tentative="1">
      <w:start w:val="1"/>
      <w:numFmt w:val="lowerLetter"/>
      <w:lvlText w:val="%5."/>
      <w:lvlJc w:val="left"/>
      <w:pPr>
        <w:ind w:left="8100" w:hanging="360"/>
      </w:pPr>
    </w:lvl>
    <w:lvl w:ilvl="5" w:tplc="0419001B" w:tentative="1">
      <w:start w:val="1"/>
      <w:numFmt w:val="lowerRoman"/>
      <w:lvlText w:val="%6."/>
      <w:lvlJc w:val="right"/>
      <w:pPr>
        <w:ind w:left="8820" w:hanging="180"/>
      </w:pPr>
    </w:lvl>
    <w:lvl w:ilvl="6" w:tplc="0419000F" w:tentative="1">
      <w:start w:val="1"/>
      <w:numFmt w:val="decimal"/>
      <w:lvlText w:val="%7."/>
      <w:lvlJc w:val="left"/>
      <w:pPr>
        <w:ind w:left="9540" w:hanging="360"/>
      </w:pPr>
    </w:lvl>
    <w:lvl w:ilvl="7" w:tplc="04190019" w:tentative="1">
      <w:start w:val="1"/>
      <w:numFmt w:val="lowerLetter"/>
      <w:lvlText w:val="%8."/>
      <w:lvlJc w:val="left"/>
      <w:pPr>
        <w:ind w:left="10260" w:hanging="360"/>
      </w:pPr>
    </w:lvl>
    <w:lvl w:ilvl="8" w:tplc="0419001B" w:tentative="1">
      <w:start w:val="1"/>
      <w:numFmt w:val="lowerRoman"/>
      <w:lvlText w:val="%9."/>
      <w:lvlJc w:val="right"/>
      <w:pPr>
        <w:ind w:left="10980" w:hanging="180"/>
      </w:pPr>
    </w:lvl>
  </w:abstractNum>
  <w:abstractNum w:abstractNumId="3" w15:restartNumberingAfterBreak="0">
    <w:nsid w:val="023D1351"/>
    <w:multiLevelType w:val="multilevel"/>
    <w:tmpl w:val="8F289142"/>
    <w:lvl w:ilvl="0">
      <w:start w:val="7"/>
      <w:numFmt w:val="decimal"/>
      <w:lvlText w:val="%1"/>
      <w:lvlJc w:val="left"/>
      <w:pPr>
        <w:ind w:left="375" w:hanging="375"/>
      </w:pPr>
      <w:rPr>
        <w:rFonts w:hint="default"/>
      </w:rPr>
    </w:lvl>
    <w:lvl w:ilvl="1">
      <w:start w:val="1"/>
      <w:numFmt w:val="decimal"/>
      <w:lvlText w:val="%1.%2"/>
      <w:lvlJc w:val="left"/>
      <w:pPr>
        <w:ind w:left="2535" w:hanging="375"/>
      </w:pPr>
      <w:rPr>
        <w:rFonts w:hint="default"/>
      </w:rPr>
    </w:lvl>
    <w:lvl w:ilvl="2">
      <w:start w:val="1"/>
      <w:numFmt w:val="decimal"/>
      <w:lvlText w:val="%1.%2.%3"/>
      <w:lvlJc w:val="left"/>
      <w:pPr>
        <w:ind w:left="5040" w:hanging="720"/>
      </w:pPr>
      <w:rPr>
        <w:rFonts w:hint="default"/>
      </w:rPr>
    </w:lvl>
    <w:lvl w:ilvl="3">
      <w:start w:val="1"/>
      <w:numFmt w:val="decimal"/>
      <w:lvlText w:val="%1.%2.%3.%4"/>
      <w:lvlJc w:val="left"/>
      <w:pPr>
        <w:ind w:left="7560" w:hanging="1080"/>
      </w:pPr>
      <w:rPr>
        <w:rFonts w:hint="default"/>
      </w:rPr>
    </w:lvl>
    <w:lvl w:ilvl="4">
      <w:start w:val="1"/>
      <w:numFmt w:val="decimal"/>
      <w:lvlText w:val="%1.%2.%3.%4.%5"/>
      <w:lvlJc w:val="left"/>
      <w:pPr>
        <w:ind w:left="9720" w:hanging="1080"/>
      </w:pPr>
      <w:rPr>
        <w:rFonts w:hint="default"/>
      </w:rPr>
    </w:lvl>
    <w:lvl w:ilvl="5">
      <w:start w:val="1"/>
      <w:numFmt w:val="decimal"/>
      <w:lvlText w:val="%1.%2.%3.%4.%5.%6"/>
      <w:lvlJc w:val="left"/>
      <w:pPr>
        <w:ind w:left="12240" w:hanging="1440"/>
      </w:pPr>
      <w:rPr>
        <w:rFonts w:hint="default"/>
      </w:rPr>
    </w:lvl>
    <w:lvl w:ilvl="6">
      <w:start w:val="1"/>
      <w:numFmt w:val="decimal"/>
      <w:lvlText w:val="%1.%2.%3.%4.%5.%6.%7"/>
      <w:lvlJc w:val="left"/>
      <w:pPr>
        <w:ind w:left="14400" w:hanging="1440"/>
      </w:pPr>
      <w:rPr>
        <w:rFonts w:hint="default"/>
      </w:rPr>
    </w:lvl>
    <w:lvl w:ilvl="7">
      <w:start w:val="1"/>
      <w:numFmt w:val="decimal"/>
      <w:lvlText w:val="%1.%2.%3.%4.%5.%6.%7.%8"/>
      <w:lvlJc w:val="left"/>
      <w:pPr>
        <w:ind w:left="16920" w:hanging="1800"/>
      </w:pPr>
      <w:rPr>
        <w:rFonts w:hint="default"/>
      </w:rPr>
    </w:lvl>
    <w:lvl w:ilvl="8">
      <w:start w:val="1"/>
      <w:numFmt w:val="decimal"/>
      <w:lvlText w:val="%1.%2.%3.%4.%5.%6.%7.%8.%9"/>
      <w:lvlJc w:val="left"/>
      <w:pPr>
        <w:ind w:left="19440" w:hanging="2160"/>
      </w:pPr>
      <w:rPr>
        <w:rFonts w:hint="default"/>
      </w:rPr>
    </w:lvl>
  </w:abstractNum>
  <w:abstractNum w:abstractNumId="4" w15:restartNumberingAfterBreak="0">
    <w:nsid w:val="026C15B8"/>
    <w:multiLevelType w:val="hybridMultilevel"/>
    <w:tmpl w:val="2AA20118"/>
    <w:lvl w:ilvl="0" w:tplc="4D50510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94D7ADE"/>
    <w:multiLevelType w:val="multilevel"/>
    <w:tmpl w:val="3EB412C6"/>
    <w:lvl w:ilvl="0">
      <w:start w:val="1"/>
      <w:numFmt w:val="upperRoman"/>
      <w:lvlText w:val="%1."/>
      <w:lvlJc w:val="left"/>
      <w:pPr>
        <w:ind w:left="3556" w:hanging="720"/>
      </w:pPr>
      <w:rPr>
        <w:rFonts w:hint="default"/>
      </w:rPr>
    </w:lvl>
    <w:lvl w:ilvl="1">
      <w:start w:val="1"/>
      <w:numFmt w:val="decimal"/>
      <w:lvlText w:val="3.%2."/>
      <w:lvlJc w:val="left"/>
      <w:pPr>
        <w:ind w:left="360" w:hanging="360"/>
      </w:pPr>
      <w:rPr>
        <w:rFonts w:hint="default"/>
        <w:b/>
      </w:rPr>
    </w:lvl>
    <w:lvl w:ilvl="2">
      <w:start w:val="1"/>
      <w:numFmt w:val="decimal"/>
      <w:isLgl/>
      <w:lvlText w:val="%1.%2.%3."/>
      <w:lvlJc w:val="left"/>
      <w:pPr>
        <w:ind w:left="3556" w:hanging="720"/>
      </w:pPr>
      <w:rPr>
        <w:rFonts w:hint="default"/>
      </w:rPr>
    </w:lvl>
    <w:lvl w:ilvl="3">
      <w:start w:val="1"/>
      <w:numFmt w:val="decimal"/>
      <w:isLgl/>
      <w:lvlText w:val="%1.%2.%3.%4."/>
      <w:lvlJc w:val="left"/>
      <w:pPr>
        <w:ind w:left="3556" w:hanging="720"/>
      </w:pPr>
      <w:rPr>
        <w:rFonts w:hint="default"/>
      </w:rPr>
    </w:lvl>
    <w:lvl w:ilvl="4">
      <w:start w:val="1"/>
      <w:numFmt w:val="decimal"/>
      <w:isLgl/>
      <w:lvlText w:val="%1.%2.%3.%4.%5."/>
      <w:lvlJc w:val="left"/>
      <w:pPr>
        <w:ind w:left="3916" w:hanging="1080"/>
      </w:pPr>
      <w:rPr>
        <w:rFonts w:hint="default"/>
      </w:rPr>
    </w:lvl>
    <w:lvl w:ilvl="5">
      <w:start w:val="1"/>
      <w:numFmt w:val="decimal"/>
      <w:isLgl/>
      <w:lvlText w:val="%1.%2.%3.%4.%5.%6."/>
      <w:lvlJc w:val="left"/>
      <w:pPr>
        <w:ind w:left="3916" w:hanging="1080"/>
      </w:pPr>
      <w:rPr>
        <w:rFonts w:hint="default"/>
      </w:rPr>
    </w:lvl>
    <w:lvl w:ilvl="6">
      <w:start w:val="1"/>
      <w:numFmt w:val="decimal"/>
      <w:isLgl/>
      <w:lvlText w:val="%1.%2.%3.%4.%5.%6.%7."/>
      <w:lvlJc w:val="left"/>
      <w:pPr>
        <w:ind w:left="4276" w:hanging="1440"/>
      </w:pPr>
      <w:rPr>
        <w:rFonts w:hint="default"/>
      </w:rPr>
    </w:lvl>
    <w:lvl w:ilvl="7">
      <w:start w:val="1"/>
      <w:numFmt w:val="decimal"/>
      <w:isLgl/>
      <w:lvlText w:val="%1.%2.%3.%4.%5.%6.%7.%8."/>
      <w:lvlJc w:val="left"/>
      <w:pPr>
        <w:ind w:left="4276" w:hanging="1440"/>
      </w:pPr>
      <w:rPr>
        <w:rFonts w:hint="default"/>
      </w:rPr>
    </w:lvl>
    <w:lvl w:ilvl="8">
      <w:start w:val="1"/>
      <w:numFmt w:val="decimal"/>
      <w:isLgl/>
      <w:lvlText w:val="%1.%2.%3.%4.%5.%6.%7.%8.%9."/>
      <w:lvlJc w:val="left"/>
      <w:pPr>
        <w:ind w:left="4636" w:hanging="1800"/>
      </w:pPr>
      <w:rPr>
        <w:rFonts w:hint="default"/>
      </w:rPr>
    </w:lvl>
  </w:abstractNum>
  <w:abstractNum w:abstractNumId="6" w15:restartNumberingAfterBreak="0">
    <w:nsid w:val="0A871F3A"/>
    <w:multiLevelType w:val="multilevel"/>
    <w:tmpl w:val="0419001F"/>
    <w:lvl w:ilvl="0">
      <w:start w:val="1"/>
      <w:numFmt w:val="decimal"/>
      <w:lvlText w:val="%1."/>
      <w:lvlJc w:val="left"/>
      <w:pPr>
        <w:ind w:left="360" w:hanging="360"/>
      </w:pPr>
    </w:lvl>
    <w:lvl w:ilvl="1">
      <w:start w:val="1"/>
      <w:numFmt w:val="decimal"/>
      <w:lvlText w:val="%1.%2."/>
      <w:lvlJc w:val="left"/>
      <w:pPr>
        <w:ind w:left="1283" w:hanging="432"/>
      </w:pPr>
    </w:lvl>
    <w:lvl w:ilvl="2">
      <w:start w:val="1"/>
      <w:numFmt w:val="decimal"/>
      <w:lvlText w:val="%1.%2.%3."/>
      <w:lvlJc w:val="left"/>
      <w:pPr>
        <w:ind w:left="1213"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3A12CC1"/>
    <w:multiLevelType w:val="hybridMultilevel"/>
    <w:tmpl w:val="267A759C"/>
    <w:lvl w:ilvl="0" w:tplc="9E464A2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6B001BC"/>
    <w:multiLevelType w:val="hybridMultilevel"/>
    <w:tmpl w:val="96665268"/>
    <w:lvl w:ilvl="0" w:tplc="58726130">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17460655"/>
    <w:multiLevelType w:val="hybridMultilevel"/>
    <w:tmpl w:val="EBB40898"/>
    <w:lvl w:ilvl="0" w:tplc="B58E8C8A">
      <w:start w:val="1"/>
      <w:numFmt w:val="bullet"/>
      <w:suff w:val="space"/>
      <w:lvlText w:val=""/>
      <w:lvlJc w:val="left"/>
      <w:pPr>
        <w:ind w:left="0" w:firstLine="709"/>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0" w15:restartNumberingAfterBreak="0">
    <w:nsid w:val="1ADF1C2E"/>
    <w:multiLevelType w:val="hybridMultilevel"/>
    <w:tmpl w:val="740EC338"/>
    <w:lvl w:ilvl="0" w:tplc="C296B1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11D1E89"/>
    <w:multiLevelType w:val="multilevel"/>
    <w:tmpl w:val="5858B57A"/>
    <w:lvl w:ilvl="0">
      <w:start w:val="3"/>
      <w:numFmt w:val="decimal"/>
      <w:lvlText w:val="%1."/>
      <w:lvlJc w:val="left"/>
      <w:pPr>
        <w:ind w:left="675" w:hanging="675"/>
      </w:pPr>
      <w:rPr>
        <w:rFonts w:hint="default"/>
      </w:rPr>
    </w:lvl>
    <w:lvl w:ilvl="1">
      <w:start w:val="5"/>
      <w:numFmt w:val="decimal"/>
      <w:lvlText w:val="%1.%2."/>
      <w:lvlJc w:val="left"/>
      <w:pPr>
        <w:ind w:left="861" w:hanging="720"/>
      </w:pPr>
      <w:rPr>
        <w:rFonts w:hint="default"/>
      </w:rPr>
    </w:lvl>
    <w:lvl w:ilvl="2">
      <w:start w:val="1"/>
      <w:numFmt w:val="decimal"/>
      <w:lvlText w:val="%1.%2.%3."/>
      <w:lvlJc w:val="left"/>
      <w:pPr>
        <w:ind w:left="1002" w:hanging="720"/>
      </w:pPr>
      <w:rPr>
        <w:rFonts w:hint="default"/>
      </w:rPr>
    </w:lvl>
    <w:lvl w:ilvl="3">
      <w:start w:val="1"/>
      <w:numFmt w:val="decimal"/>
      <w:lvlText w:val="%1.%2.%3.%4."/>
      <w:lvlJc w:val="left"/>
      <w:pPr>
        <w:ind w:left="1503" w:hanging="1080"/>
      </w:pPr>
      <w:rPr>
        <w:rFonts w:hint="default"/>
      </w:rPr>
    </w:lvl>
    <w:lvl w:ilvl="4">
      <w:start w:val="1"/>
      <w:numFmt w:val="decimal"/>
      <w:lvlText w:val="%1.%2.%3.%4.%5."/>
      <w:lvlJc w:val="left"/>
      <w:pPr>
        <w:ind w:left="1644" w:hanging="1080"/>
      </w:pPr>
      <w:rPr>
        <w:rFonts w:hint="default"/>
      </w:rPr>
    </w:lvl>
    <w:lvl w:ilvl="5">
      <w:start w:val="1"/>
      <w:numFmt w:val="decimal"/>
      <w:lvlText w:val="%1.%2.%3.%4.%5.%6."/>
      <w:lvlJc w:val="left"/>
      <w:pPr>
        <w:ind w:left="2145" w:hanging="1440"/>
      </w:pPr>
      <w:rPr>
        <w:rFonts w:hint="default"/>
      </w:rPr>
    </w:lvl>
    <w:lvl w:ilvl="6">
      <w:start w:val="1"/>
      <w:numFmt w:val="decimal"/>
      <w:lvlText w:val="%1.%2.%3.%4.%5.%6.%7."/>
      <w:lvlJc w:val="left"/>
      <w:pPr>
        <w:ind w:left="2646" w:hanging="1800"/>
      </w:pPr>
      <w:rPr>
        <w:rFonts w:hint="default"/>
      </w:rPr>
    </w:lvl>
    <w:lvl w:ilvl="7">
      <w:start w:val="1"/>
      <w:numFmt w:val="decimal"/>
      <w:lvlText w:val="%1.%2.%3.%4.%5.%6.%7.%8."/>
      <w:lvlJc w:val="left"/>
      <w:pPr>
        <w:ind w:left="2787" w:hanging="1800"/>
      </w:pPr>
      <w:rPr>
        <w:rFonts w:hint="default"/>
      </w:rPr>
    </w:lvl>
    <w:lvl w:ilvl="8">
      <w:start w:val="1"/>
      <w:numFmt w:val="decimal"/>
      <w:lvlText w:val="%1.%2.%3.%4.%5.%6.%7.%8.%9."/>
      <w:lvlJc w:val="left"/>
      <w:pPr>
        <w:ind w:left="3288" w:hanging="2160"/>
      </w:pPr>
      <w:rPr>
        <w:rFonts w:hint="default"/>
      </w:rPr>
    </w:lvl>
  </w:abstractNum>
  <w:abstractNum w:abstractNumId="12" w15:restartNumberingAfterBreak="0">
    <w:nsid w:val="22926255"/>
    <w:multiLevelType w:val="multilevel"/>
    <w:tmpl w:val="2E165FD8"/>
    <w:lvl w:ilvl="0">
      <w:start w:val="1"/>
      <w:numFmt w:val="decimal"/>
      <w:lvlText w:val="%1."/>
      <w:lvlJc w:val="left"/>
      <w:pPr>
        <w:ind w:left="360" w:hanging="360"/>
      </w:pPr>
      <w:rPr>
        <w:rFonts w:hint="default"/>
      </w:rPr>
    </w:lvl>
    <w:lvl w:ilvl="1">
      <w:start w:val="1"/>
      <w:numFmt w:val="decimal"/>
      <w:lvlText w:val="%1.%2."/>
      <w:lvlJc w:val="left"/>
      <w:pPr>
        <w:ind w:left="574" w:hanging="432"/>
      </w:pPr>
      <w:rPr>
        <w:rFonts w:ascii="Times New Roman" w:hAnsi="Times New Roman" w:hint="default"/>
        <w:b w:val="0"/>
        <w:i w:val="0"/>
        <w:sz w:val="24"/>
      </w:rPr>
    </w:lvl>
    <w:lvl w:ilvl="2">
      <w:start w:val="1"/>
      <w:numFmt w:val="decimal"/>
      <w:lvlText w:val="%1.%2.%3."/>
      <w:lvlJc w:val="left"/>
      <w:pPr>
        <w:ind w:left="1781"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366375F"/>
    <w:multiLevelType w:val="hybridMultilevel"/>
    <w:tmpl w:val="ED7C3EE6"/>
    <w:lvl w:ilvl="0" w:tplc="44B2AD64">
      <w:start w:val="1"/>
      <w:numFmt w:val="lowerRoman"/>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281A39A3"/>
    <w:multiLevelType w:val="hybridMultilevel"/>
    <w:tmpl w:val="BD1EA37C"/>
    <w:lvl w:ilvl="0" w:tplc="EC421DDA">
      <w:start w:val="1"/>
      <w:numFmt w:val="bullet"/>
      <w:suff w:val="space"/>
      <w:lvlText w:val=""/>
      <w:lvlJc w:val="left"/>
      <w:pPr>
        <w:ind w:left="0" w:firstLine="709"/>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D25230E"/>
    <w:multiLevelType w:val="hybridMultilevel"/>
    <w:tmpl w:val="2CF40228"/>
    <w:lvl w:ilvl="0" w:tplc="83C4686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6" w15:restartNumberingAfterBreak="0">
    <w:nsid w:val="2F8A776C"/>
    <w:multiLevelType w:val="multilevel"/>
    <w:tmpl w:val="5178C1BE"/>
    <w:lvl w:ilvl="0">
      <w:start w:val="6"/>
      <w:numFmt w:val="decimal"/>
      <w:lvlText w:val="%1."/>
      <w:lvlJc w:val="left"/>
      <w:pPr>
        <w:ind w:left="360" w:hanging="360"/>
      </w:pPr>
      <w:rPr>
        <w:rFonts w:hint="default"/>
      </w:rPr>
    </w:lvl>
    <w:lvl w:ilvl="1">
      <w:start w:val="1"/>
      <w:numFmt w:val="decimal"/>
      <w:lvlText w:val="%1.%2."/>
      <w:lvlJc w:val="left"/>
      <w:pPr>
        <w:ind w:left="2502" w:hanging="360"/>
      </w:pPr>
      <w:rPr>
        <w:rFonts w:hint="default"/>
        <w:strike w:val="0"/>
        <w:color w:val="auto"/>
      </w:rPr>
    </w:lvl>
    <w:lvl w:ilvl="2">
      <w:start w:val="1"/>
      <w:numFmt w:val="decimal"/>
      <w:lvlText w:val="%1.%2.%3."/>
      <w:lvlJc w:val="left"/>
      <w:pPr>
        <w:ind w:left="5004" w:hanging="720"/>
      </w:pPr>
      <w:rPr>
        <w:rFonts w:hint="default"/>
      </w:rPr>
    </w:lvl>
    <w:lvl w:ilvl="3">
      <w:start w:val="1"/>
      <w:numFmt w:val="decimal"/>
      <w:lvlText w:val="%1.%2.%3.%4."/>
      <w:lvlJc w:val="left"/>
      <w:pPr>
        <w:ind w:left="7146" w:hanging="720"/>
      </w:pPr>
      <w:rPr>
        <w:rFonts w:hint="default"/>
      </w:rPr>
    </w:lvl>
    <w:lvl w:ilvl="4">
      <w:start w:val="1"/>
      <w:numFmt w:val="decimal"/>
      <w:lvlText w:val="%1.%2.%3.%4.%5."/>
      <w:lvlJc w:val="left"/>
      <w:pPr>
        <w:ind w:left="9648" w:hanging="1080"/>
      </w:pPr>
      <w:rPr>
        <w:rFonts w:hint="default"/>
      </w:rPr>
    </w:lvl>
    <w:lvl w:ilvl="5">
      <w:start w:val="1"/>
      <w:numFmt w:val="decimal"/>
      <w:lvlText w:val="%1.%2.%3.%4.%5.%6."/>
      <w:lvlJc w:val="left"/>
      <w:pPr>
        <w:ind w:left="11790" w:hanging="1080"/>
      </w:pPr>
      <w:rPr>
        <w:rFonts w:hint="default"/>
      </w:rPr>
    </w:lvl>
    <w:lvl w:ilvl="6">
      <w:start w:val="1"/>
      <w:numFmt w:val="decimal"/>
      <w:lvlText w:val="%1.%2.%3.%4.%5.%6.%7."/>
      <w:lvlJc w:val="left"/>
      <w:pPr>
        <w:ind w:left="14292" w:hanging="1440"/>
      </w:pPr>
      <w:rPr>
        <w:rFonts w:hint="default"/>
      </w:rPr>
    </w:lvl>
    <w:lvl w:ilvl="7">
      <w:start w:val="1"/>
      <w:numFmt w:val="decimal"/>
      <w:lvlText w:val="%1.%2.%3.%4.%5.%6.%7.%8."/>
      <w:lvlJc w:val="left"/>
      <w:pPr>
        <w:ind w:left="16434" w:hanging="1440"/>
      </w:pPr>
      <w:rPr>
        <w:rFonts w:hint="default"/>
      </w:rPr>
    </w:lvl>
    <w:lvl w:ilvl="8">
      <w:start w:val="1"/>
      <w:numFmt w:val="decimal"/>
      <w:lvlText w:val="%1.%2.%3.%4.%5.%6.%7.%8.%9."/>
      <w:lvlJc w:val="left"/>
      <w:pPr>
        <w:ind w:left="18936" w:hanging="1800"/>
      </w:pPr>
      <w:rPr>
        <w:rFonts w:hint="default"/>
      </w:rPr>
    </w:lvl>
  </w:abstractNum>
  <w:abstractNum w:abstractNumId="17" w15:restartNumberingAfterBreak="0">
    <w:nsid w:val="3F4167B0"/>
    <w:multiLevelType w:val="hybridMultilevel"/>
    <w:tmpl w:val="ED7C3EE6"/>
    <w:lvl w:ilvl="0" w:tplc="44B2AD64">
      <w:start w:val="1"/>
      <w:numFmt w:val="lowerRoman"/>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45F62168"/>
    <w:multiLevelType w:val="hybridMultilevel"/>
    <w:tmpl w:val="7F9CFA5C"/>
    <w:lvl w:ilvl="0" w:tplc="39829400">
      <w:start w:val="1"/>
      <w:numFmt w:val="decimal"/>
      <w:lvlText w:val="%1."/>
      <w:lvlJc w:val="left"/>
      <w:pPr>
        <w:ind w:left="720" w:hanging="360"/>
      </w:pPr>
      <w:rPr>
        <w:rFonts w:hint="default"/>
      </w:rPr>
    </w:lvl>
    <w:lvl w:ilvl="1" w:tplc="3A647DCE">
      <w:start w:val="1"/>
      <w:numFmt w:val="lowerLetter"/>
      <w:lvlText w:val="%2."/>
      <w:lvlJc w:val="left"/>
      <w:pPr>
        <w:ind w:left="1440" w:hanging="360"/>
      </w:pPr>
    </w:lvl>
    <w:lvl w:ilvl="2" w:tplc="EF985DF8">
      <w:start w:val="1"/>
      <w:numFmt w:val="lowerRoman"/>
      <w:lvlText w:val="%3."/>
      <w:lvlJc w:val="right"/>
      <w:pPr>
        <w:ind w:left="2160" w:hanging="180"/>
      </w:pPr>
    </w:lvl>
    <w:lvl w:ilvl="3" w:tplc="646260DE">
      <w:start w:val="1"/>
      <w:numFmt w:val="decimal"/>
      <w:lvlText w:val="%4."/>
      <w:lvlJc w:val="left"/>
      <w:pPr>
        <w:ind w:left="2880" w:hanging="360"/>
      </w:pPr>
    </w:lvl>
    <w:lvl w:ilvl="4" w:tplc="C1A4473E">
      <w:start w:val="1"/>
      <w:numFmt w:val="lowerLetter"/>
      <w:lvlText w:val="%5."/>
      <w:lvlJc w:val="left"/>
      <w:pPr>
        <w:ind w:left="3600" w:hanging="360"/>
      </w:pPr>
    </w:lvl>
    <w:lvl w:ilvl="5" w:tplc="784A52C2">
      <w:start w:val="1"/>
      <w:numFmt w:val="lowerRoman"/>
      <w:lvlText w:val="%6."/>
      <w:lvlJc w:val="right"/>
      <w:pPr>
        <w:ind w:left="4320" w:hanging="180"/>
      </w:pPr>
    </w:lvl>
    <w:lvl w:ilvl="6" w:tplc="55F2A8A8">
      <w:start w:val="1"/>
      <w:numFmt w:val="decimal"/>
      <w:lvlText w:val="%7."/>
      <w:lvlJc w:val="left"/>
      <w:pPr>
        <w:ind w:left="5040" w:hanging="360"/>
      </w:pPr>
    </w:lvl>
    <w:lvl w:ilvl="7" w:tplc="E6889A26">
      <w:start w:val="1"/>
      <w:numFmt w:val="lowerLetter"/>
      <w:lvlText w:val="%8."/>
      <w:lvlJc w:val="left"/>
      <w:pPr>
        <w:ind w:left="5760" w:hanging="360"/>
      </w:pPr>
    </w:lvl>
    <w:lvl w:ilvl="8" w:tplc="0B3A211C">
      <w:start w:val="1"/>
      <w:numFmt w:val="lowerRoman"/>
      <w:lvlText w:val="%9."/>
      <w:lvlJc w:val="right"/>
      <w:pPr>
        <w:ind w:left="6480" w:hanging="180"/>
      </w:pPr>
    </w:lvl>
  </w:abstractNum>
  <w:abstractNum w:abstractNumId="19" w15:restartNumberingAfterBreak="0">
    <w:nsid w:val="59F85380"/>
    <w:multiLevelType w:val="hybridMultilevel"/>
    <w:tmpl w:val="55B69040"/>
    <w:lvl w:ilvl="0" w:tplc="9E464A2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5CC362FC"/>
    <w:multiLevelType w:val="multilevel"/>
    <w:tmpl w:val="35042CF6"/>
    <w:lvl w:ilvl="0">
      <w:start w:val="1"/>
      <w:numFmt w:val="bullet"/>
      <w:lvlText w:val="-"/>
      <w:lvlJc w:val="left"/>
      <w:rPr>
        <w:rFonts w:ascii="Times New Roman" w:eastAsia="Times New Roman" w:hAnsi="Times New Roman" w:cs="Times New Roman"/>
        <w:b w:val="0"/>
        <w:bCs w:val="0"/>
        <w:i/>
        <w:iCs/>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5EEE08E4"/>
    <w:multiLevelType w:val="multilevel"/>
    <w:tmpl w:val="EF622994"/>
    <w:lvl w:ilvl="0">
      <w:start w:val="1"/>
      <w:numFmt w:val="decimal"/>
      <w:lvlText w:val="%1."/>
      <w:lvlJc w:val="left"/>
      <w:pPr>
        <w:ind w:left="2062" w:hanging="360"/>
      </w:pPr>
      <w:rPr>
        <w:b/>
      </w:rPr>
    </w:lvl>
    <w:lvl w:ilvl="1">
      <w:start w:val="1"/>
      <w:numFmt w:val="decimal"/>
      <w:isLgl/>
      <w:lvlText w:val="%1.%2."/>
      <w:lvlJc w:val="left"/>
      <w:pPr>
        <w:ind w:left="1800" w:hanging="720"/>
      </w:pPr>
      <w:rPr>
        <w:b w:val="0"/>
        <w:i w:val="0"/>
        <w:sz w:val="24"/>
        <w:szCs w:val="24"/>
      </w:rPr>
    </w:lvl>
    <w:lvl w:ilvl="2">
      <w:start w:val="1"/>
      <w:numFmt w:val="decimal"/>
      <w:pStyle w:val="3"/>
      <w:isLgl/>
      <w:lvlText w:val="%1.%2.%3."/>
      <w:lvlJc w:val="left"/>
      <w:pPr>
        <w:ind w:left="1800" w:hanging="720"/>
      </w:pPr>
    </w:lvl>
    <w:lvl w:ilvl="3">
      <w:start w:val="1"/>
      <w:numFmt w:val="decimal"/>
      <w:isLgl/>
      <w:lvlText w:val="%1.%2.%3.%4."/>
      <w:lvlJc w:val="left"/>
      <w:pPr>
        <w:ind w:left="2160" w:hanging="1080"/>
      </w:pPr>
    </w:lvl>
    <w:lvl w:ilvl="4">
      <w:start w:val="1"/>
      <w:numFmt w:val="decimal"/>
      <w:isLgl/>
      <w:lvlText w:val="%1.%2.%3.%4.%5."/>
      <w:lvlJc w:val="left"/>
      <w:pPr>
        <w:ind w:left="2160" w:hanging="1080"/>
      </w:pPr>
    </w:lvl>
    <w:lvl w:ilvl="5">
      <w:start w:val="1"/>
      <w:numFmt w:val="decimal"/>
      <w:isLgl/>
      <w:lvlText w:val="%1.%2.%3.%4.%5.%6."/>
      <w:lvlJc w:val="left"/>
      <w:pPr>
        <w:ind w:left="2520" w:hanging="1440"/>
      </w:pPr>
    </w:lvl>
    <w:lvl w:ilvl="6">
      <w:start w:val="1"/>
      <w:numFmt w:val="decimal"/>
      <w:isLgl/>
      <w:lvlText w:val="%1.%2.%3.%4.%5.%6.%7."/>
      <w:lvlJc w:val="left"/>
      <w:pPr>
        <w:ind w:left="2880" w:hanging="1800"/>
      </w:pPr>
    </w:lvl>
    <w:lvl w:ilvl="7">
      <w:start w:val="1"/>
      <w:numFmt w:val="decimal"/>
      <w:isLgl/>
      <w:lvlText w:val="%1.%2.%3.%4.%5.%6.%7.%8."/>
      <w:lvlJc w:val="left"/>
      <w:pPr>
        <w:ind w:left="2880" w:hanging="1800"/>
      </w:pPr>
    </w:lvl>
    <w:lvl w:ilvl="8">
      <w:start w:val="1"/>
      <w:numFmt w:val="decimal"/>
      <w:isLgl/>
      <w:lvlText w:val="%1.%2.%3.%4.%5.%6.%7.%8.%9."/>
      <w:lvlJc w:val="left"/>
      <w:pPr>
        <w:ind w:left="3240" w:hanging="2160"/>
      </w:pPr>
    </w:lvl>
  </w:abstractNum>
  <w:abstractNum w:abstractNumId="22" w15:restartNumberingAfterBreak="0">
    <w:nsid w:val="62CB6434"/>
    <w:multiLevelType w:val="hybridMultilevel"/>
    <w:tmpl w:val="6AACBE4C"/>
    <w:lvl w:ilvl="0" w:tplc="E6CE23AC">
      <w:start w:val="1"/>
      <w:numFmt w:val="decimal"/>
      <w:lvlText w:val="6.%1."/>
      <w:lvlJc w:val="left"/>
      <w:pPr>
        <w:ind w:left="1894"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1A2ED8D6">
      <w:start w:val="1"/>
      <w:numFmt w:val="decimal"/>
      <w:lvlText w:val="6.%6."/>
      <w:lvlJc w:val="left"/>
      <w:pPr>
        <w:ind w:left="4320" w:hanging="180"/>
      </w:pPr>
      <w:rPr>
        <w:rFonts w:hint="default"/>
        <w:b/>
      </w:r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93D0598"/>
    <w:multiLevelType w:val="hybridMultilevel"/>
    <w:tmpl w:val="B3E01C82"/>
    <w:lvl w:ilvl="0" w:tplc="134A62A6">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6B206769"/>
    <w:multiLevelType w:val="multilevel"/>
    <w:tmpl w:val="0B9492EC"/>
    <w:lvl w:ilvl="0">
      <w:start w:val="1"/>
      <w:numFmt w:val="decimal"/>
      <w:lvlText w:val="%1."/>
      <w:lvlJc w:val="left"/>
      <w:pPr>
        <w:ind w:left="360" w:hanging="360"/>
      </w:pPr>
    </w:lvl>
    <w:lvl w:ilvl="1">
      <w:start w:val="1"/>
      <w:numFmt w:val="lowerRoman"/>
      <w:lvlText w:val="(%2)"/>
      <w:lvlJc w:val="left"/>
      <w:pPr>
        <w:ind w:left="4685" w:hanging="432"/>
      </w:pPr>
      <w:rPr>
        <w:rFonts w:hint="default"/>
        <w:b w:val="0"/>
      </w:rPr>
    </w:lvl>
    <w:lvl w:ilvl="2">
      <w:start w:val="1"/>
      <w:numFmt w:val="decimal"/>
      <w:lvlText w:val="%1.%2.%3."/>
      <w:lvlJc w:val="left"/>
      <w:pPr>
        <w:ind w:left="5466"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708A378F"/>
    <w:multiLevelType w:val="hybridMultilevel"/>
    <w:tmpl w:val="482EA0E0"/>
    <w:lvl w:ilvl="0" w:tplc="C7C44B32">
      <w:start w:val="3"/>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75405BE7"/>
    <w:multiLevelType w:val="hybridMultilevel"/>
    <w:tmpl w:val="E58CC1C4"/>
    <w:lvl w:ilvl="0" w:tplc="0BFE7982">
      <w:start w:val="1"/>
      <w:numFmt w:val="bullet"/>
      <w:suff w:val="space"/>
      <w:lvlText w:val=""/>
      <w:lvlJc w:val="left"/>
      <w:pPr>
        <w:ind w:left="0" w:firstLine="709"/>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78D66C6E"/>
    <w:multiLevelType w:val="hybridMultilevel"/>
    <w:tmpl w:val="A72485C8"/>
    <w:lvl w:ilvl="0" w:tplc="E7F416B4">
      <w:start w:val="1"/>
      <w:numFmt w:val="decimal"/>
      <w:lvlText w:val="%1."/>
      <w:lvlJc w:val="left"/>
      <w:pPr>
        <w:ind w:left="1920" w:hanging="360"/>
      </w:pPr>
      <w:rPr>
        <w:b/>
      </w:rPr>
    </w:lvl>
    <w:lvl w:ilvl="1" w:tplc="04190019">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28" w15:restartNumberingAfterBreak="0">
    <w:nsid w:val="7BF777FD"/>
    <w:multiLevelType w:val="hybridMultilevel"/>
    <w:tmpl w:val="FF82D01C"/>
    <w:lvl w:ilvl="0" w:tplc="4D50510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2"/>
  </w:num>
  <w:num w:numId="2">
    <w:abstractNumId w:val="12"/>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num>
  <w:num w:numId="8">
    <w:abstractNumId w:val="22"/>
  </w:num>
  <w:num w:numId="9">
    <w:abstractNumId w:val="2"/>
  </w:num>
  <w:num w:numId="10">
    <w:abstractNumId w:val="5"/>
  </w:num>
  <w:num w:numId="11">
    <w:abstractNumId w:val="8"/>
  </w:num>
  <w:num w:numId="12">
    <w:abstractNumId w:val="27"/>
  </w:num>
  <w:num w:numId="13">
    <w:abstractNumId w:val="20"/>
  </w:num>
  <w:num w:numId="1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21"/>
  </w:num>
  <w:num w:numId="17">
    <w:abstractNumId w:val="26"/>
  </w:num>
  <w:num w:numId="18">
    <w:abstractNumId w:val="9"/>
  </w:num>
  <w:num w:numId="19">
    <w:abstractNumId w:val="1"/>
  </w:num>
  <w:num w:numId="20">
    <w:abstractNumId w:val="16"/>
  </w:num>
  <w:num w:numId="21">
    <w:abstractNumId w:val="18"/>
  </w:num>
  <w:num w:numId="22">
    <w:abstractNumId w:val="7"/>
  </w:num>
  <w:num w:numId="23">
    <w:abstractNumId w:val="19"/>
  </w:num>
  <w:num w:numId="24">
    <w:abstractNumId w:val="14"/>
  </w:num>
  <w:num w:numId="25">
    <w:abstractNumId w:val="23"/>
  </w:num>
  <w:num w:numId="26">
    <w:abstractNumId w:val="15"/>
  </w:num>
  <w:num w:numId="27">
    <w:abstractNumId w:val="11"/>
  </w:num>
  <w:num w:numId="28">
    <w:abstractNumId w:val="25"/>
  </w:num>
  <w:num w:numId="29">
    <w:abstractNumId w:val="10"/>
  </w:num>
  <w:num w:numId="30">
    <w:abstractNumId w:val="28"/>
  </w:num>
  <w:num w:numId="31">
    <w:abstractNumId w:val="4"/>
  </w:num>
  <w:num w:numId="32">
    <w:abstractNumId w:val="0"/>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9"/>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752B"/>
    <w:rsid w:val="00001451"/>
    <w:rsid w:val="00001E67"/>
    <w:rsid w:val="00002091"/>
    <w:rsid w:val="00002524"/>
    <w:rsid w:val="00003C9F"/>
    <w:rsid w:val="000043E0"/>
    <w:rsid w:val="000062BA"/>
    <w:rsid w:val="000119F1"/>
    <w:rsid w:val="00013136"/>
    <w:rsid w:val="00013E35"/>
    <w:rsid w:val="00017FA6"/>
    <w:rsid w:val="000219B4"/>
    <w:rsid w:val="00024569"/>
    <w:rsid w:val="00026501"/>
    <w:rsid w:val="00026B3F"/>
    <w:rsid w:val="00027F35"/>
    <w:rsid w:val="00031E0F"/>
    <w:rsid w:val="000328B8"/>
    <w:rsid w:val="000418F0"/>
    <w:rsid w:val="00051447"/>
    <w:rsid w:val="00051A04"/>
    <w:rsid w:val="00051ADC"/>
    <w:rsid w:val="00052D6C"/>
    <w:rsid w:val="000530CA"/>
    <w:rsid w:val="000646B5"/>
    <w:rsid w:val="0006556A"/>
    <w:rsid w:val="00072CBF"/>
    <w:rsid w:val="000775BA"/>
    <w:rsid w:val="0007768C"/>
    <w:rsid w:val="0008039B"/>
    <w:rsid w:val="00081265"/>
    <w:rsid w:val="00084D66"/>
    <w:rsid w:val="00085852"/>
    <w:rsid w:val="00085871"/>
    <w:rsid w:val="00085C6B"/>
    <w:rsid w:val="0009190E"/>
    <w:rsid w:val="0009690A"/>
    <w:rsid w:val="000A41E4"/>
    <w:rsid w:val="000A4973"/>
    <w:rsid w:val="000B184D"/>
    <w:rsid w:val="000B218C"/>
    <w:rsid w:val="000B5618"/>
    <w:rsid w:val="000C62B6"/>
    <w:rsid w:val="000D4225"/>
    <w:rsid w:val="000D63C7"/>
    <w:rsid w:val="000D794A"/>
    <w:rsid w:val="000D7AD4"/>
    <w:rsid w:val="000E554C"/>
    <w:rsid w:val="000E656F"/>
    <w:rsid w:val="000F1532"/>
    <w:rsid w:val="000F374E"/>
    <w:rsid w:val="000F43A0"/>
    <w:rsid w:val="000F6A06"/>
    <w:rsid w:val="000F7DCA"/>
    <w:rsid w:val="001066C1"/>
    <w:rsid w:val="00110ABF"/>
    <w:rsid w:val="00112306"/>
    <w:rsid w:val="00115BD1"/>
    <w:rsid w:val="00120733"/>
    <w:rsid w:val="001228C9"/>
    <w:rsid w:val="00125632"/>
    <w:rsid w:val="001312DF"/>
    <w:rsid w:val="00132624"/>
    <w:rsid w:val="00132E0B"/>
    <w:rsid w:val="00136837"/>
    <w:rsid w:val="00136B5A"/>
    <w:rsid w:val="00140577"/>
    <w:rsid w:val="0014116E"/>
    <w:rsid w:val="0014521A"/>
    <w:rsid w:val="0015164D"/>
    <w:rsid w:val="001534D3"/>
    <w:rsid w:val="001613E1"/>
    <w:rsid w:val="00161B4E"/>
    <w:rsid w:val="00164274"/>
    <w:rsid w:val="00165788"/>
    <w:rsid w:val="00166F63"/>
    <w:rsid w:val="00167623"/>
    <w:rsid w:val="00167998"/>
    <w:rsid w:val="00173C54"/>
    <w:rsid w:val="00173E0F"/>
    <w:rsid w:val="0017639B"/>
    <w:rsid w:val="00181A62"/>
    <w:rsid w:val="00185CBD"/>
    <w:rsid w:val="00185FFF"/>
    <w:rsid w:val="00192CCB"/>
    <w:rsid w:val="001937B3"/>
    <w:rsid w:val="00194889"/>
    <w:rsid w:val="00194AF9"/>
    <w:rsid w:val="001950A2"/>
    <w:rsid w:val="001A1B3D"/>
    <w:rsid w:val="001A3EBE"/>
    <w:rsid w:val="001A5717"/>
    <w:rsid w:val="001A5887"/>
    <w:rsid w:val="001A62ED"/>
    <w:rsid w:val="001A7901"/>
    <w:rsid w:val="001B0BEF"/>
    <w:rsid w:val="001B1FF1"/>
    <w:rsid w:val="001B20E2"/>
    <w:rsid w:val="001B58A4"/>
    <w:rsid w:val="001B7895"/>
    <w:rsid w:val="001D192B"/>
    <w:rsid w:val="001E0B09"/>
    <w:rsid w:val="001E1098"/>
    <w:rsid w:val="001E1F11"/>
    <w:rsid w:val="001E2927"/>
    <w:rsid w:val="00201066"/>
    <w:rsid w:val="00202D91"/>
    <w:rsid w:val="00204344"/>
    <w:rsid w:val="00204BD5"/>
    <w:rsid w:val="002067BF"/>
    <w:rsid w:val="00206D22"/>
    <w:rsid w:val="00207602"/>
    <w:rsid w:val="002105FB"/>
    <w:rsid w:val="00211982"/>
    <w:rsid w:val="00214B24"/>
    <w:rsid w:val="002154C5"/>
    <w:rsid w:val="002176FD"/>
    <w:rsid w:val="002179E3"/>
    <w:rsid w:val="00217DA9"/>
    <w:rsid w:val="002200F9"/>
    <w:rsid w:val="0022104E"/>
    <w:rsid w:val="0022242C"/>
    <w:rsid w:val="00225BB5"/>
    <w:rsid w:val="002272F5"/>
    <w:rsid w:val="00227723"/>
    <w:rsid w:val="002278DF"/>
    <w:rsid w:val="00230150"/>
    <w:rsid w:val="00232214"/>
    <w:rsid w:val="002324E5"/>
    <w:rsid w:val="002333D9"/>
    <w:rsid w:val="00233B4A"/>
    <w:rsid w:val="002343CC"/>
    <w:rsid w:val="002350CD"/>
    <w:rsid w:val="00235601"/>
    <w:rsid w:val="0023618B"/>
    <w:rsid w:val="00237745"/>
    <w:rsid w:val="00241C35"/>
    <w:rsid w:val="00242695"/>
    <w:rsid w:val="00246084"/>
    <w:rsid w:val="0024763B"/>
    <w:rsid w:val="002476F4"/>
    <w:rsid w:val="0025148B"/>
    <w:rsid w:val="002566C0"/>
    <w:rsid w:val="002609F6"/>
    <w:rsid w:val="0026175E"/>
    <w:rsid w:val="00263964"/>
    <w:rsid w:val="002640ED"/>
    <w:rsid w:val="00265BCA"/>
    <w:rsid w:val="00281CC2"/>
    <w:rsid w:val="00281DC6"/>
    <w:rsid w:val="00281EA8"/>
    <w:rsid w:val="00284F44"/>
    <w:rsid w:val="00290D7D"/>
    <w:rsid w:val="002A1A19"/>
    <w:rsid w:val="002A2A62"/>
    <w:rsid w:val="002B0EE4"/>
    <w:rsid w:val="002B1D0C"/>
    <w:rsid w:val="002B2CB9"/>
    <w:rsid w:val="002B79C2"/>
    <w:rsid w:val="002C0410"/>
    <w:rsid w:val="002C10E9"/>
    <w:rsid w:val="002C155F"/>
    <w:rsid w:val="002C6A35"/>
    <w:rsid w:val="002C7C41"/>
    <w:rsid w:val="002D1CB2"/>
    <w:rsid w:val="002D3D54"/>
    <w:rsid w:val="002D5627"/>
    <w:rsid w:val="002E0479"/>
    <w:rsid w:val="002E1EFD"/>
    <w:rsid w:val="002E286F"/>
    <w:rsid w:val="002E2FFD"/>
    <w:rsid w:val="002E3D97"/>
    <w:rsid w:val="002E3F35"/>
    <w:rsid w:val="002E4395"/>
    <w:rsid w:val="002E65E6"/>
    <w:rsid w:val="002E7B9E"/>
    <w:rsid w:val="002F15CA"/>
    <w:rsid w:val="002F23C0"/>
    <w:rsid w:val="002F3B1D"/>
    <w:rsid w:val="002F59DC"/>
    <w:rsid w:val="002F673E"/>
    <w:rsid w:val="002F7AE5"/>
    <w:rsid w:val="00300358"/>
    <w:rsid w:val="0030550B"/>
    <w:rsid w:val="00310A1B"/>
    <w:rsid w:val="00310CEB"/>
    <w:rsid w:val="003113FA"/>
    <w:rsid w:val="00311CB3"/>
    <w:rsid w:val="00313D92"/>
    <w:rsid w:val="00315294"/>
    <w:rsid w:val="00316C1A"/>
    <w:rsid w:val="00316CB4"/>
    <w:rsid w:val="0032168D"/>
    <w:rsid w:val="00322B83"/>
    <w:rsid w:val="00325B0C"/>
    <w:rsid w:val="00331C35"/>
    <w:rsid w:val="00332987"/>
    <w:rsid w:val="0034047B"/>
    <w:rsid w:val="00342323"/>
    <w:rsid w:val="00344270"/>
    <w:rsid w:val="00344EF4"/>
    <w:rsid w:val="00345601"/>
    <w:rsid w:val="003475D3"/>
    <w:rsid w:val="00355E32"/>
    <w:rsid w:val="00356DFA"/>
    <w:rsid w:val="00361A18"/>
    <w:rsid w:val="00362981"/>
    <w:rsid w:val="003659E0"/>
    <w:rsid w:val="00365F18"/>
    <w:rsid w:val="00373C2A"/>
    <w:rsid w:val="003742E4"/>
    <w:rsid w:val="00375D1F"/>
    <w:rsid w:val="003849D4"/>
    <w:rsid w:val="00384AC6"/>
    <w:rsid w:val="00395168"/>
    <w:rsid w:val="003A135D"/>
    <w:rsid w:val="003A7B49"/>
    <w:rsid w:val="003B0AFF"/>
    <w:rsid w:val="003B253F"/>
    <w:rsid w:val="003B4F47"/>
    <w:rsid w:val="003C165D"/>
    <w:rsid w:val="003C75EA"/>
    <w:rsid w:val="003C7D18"/>
    <w:rsid w:val="003D4018"/>
    <w:rsid w:val="003D63CA"/>
    <w:rsid w:val="003E0A0B"/>
    <w:rsid w:val="003E1955"/>
    <w:rsid w:val="003E1DBF"/>
    <w:rsid w:val="003E625B"/>
    <w:rsid w:val="003E683A"/>
    <w:rsid w:val="003F054F"/>
    <w:rsid w:val="003F0D10"/>
    <w:rsid w:val="003F1099"/>
    <w:rsid w:val="003F3038"/>
    <w:rsid w:val="003F35D8"/>
    <w:rsid w:val="003F3ED7"/>
    <w:rsid w:val="003F445C"/>
    <w:rsid w:val="003F5CE0"/>
    <w:rsid w:val="003F777F"/>
    <w:rsid w:val="00403243"/>
    <w:rsid w:val="00403898"/>
    <w:rsid w:val="004044EB"/>
    <w:rsid w:val="004139F9"/>
    <w:rsid w:val="004145DF"/>
    <w:rsid w:val="0041713B"/>
    <w:rsid w:val="00422F5A"/>
    <w:rsid w:val="004234F4"/>
    <w:rsid w:val="00423C24"/>
    <w:rsid w:val="004270A1"/>
    <w:rsid w:val="00434523"/>
    <w:rsid w:val="00435C95"/>
    <w:rsid w:val="00440B2C"/>
    <w:rsid w:val="00441279"/>
    <w:rsid w:val="00445B91"/>
    <w:rsid w:val="00445C60"/>
    <w:rsid w:val="004463BC"/>
    <w:rsid w:val="00446768"/>
    <w:rsid w:val="00447E94"/>
    <w:rsid w:val="00450711"/>
    <w:rsid w:val="00450E74"/>
    <w:rsid w:val="004525BE"/>
    <w:rsid w:val="004541D5"/>
    <w:rsid w:val="0045522F"/>
    <w:rsid w:val="004559DC"/>
    <w:rsid w:val="00457CCE"/>
    <w:rsid w:val="004648CA"/>
    <w:rsid w:val="00472DFA"/>
    <w:rsid w:val="00474319"/>
    <w:rsid w:val="0047704C"/>
    <w:rsid w:val="00481FAE"/>
    <w:rsid w:val="00484053"/>
    <w:rsid w:val="0048443A"/>
    <w:rsid w:val="004859B2"/>
    <w:rsid w:val="00487C11"/>
    <w:rsid w:val="0049175B"/>
    <w:rsid w:val="0049449F"/>
    <w:rsid w:val="00494D4D"/>
    <w:rsid w:val="004A159B"/>
    <w:rsid w:val="004A2782"/>
    <w:rsid w:val="004A551A"/>
    <w:rsid w:val="004A7D54"/>
    <w:rsid w:val="004B0707"/>
    <w:rsid w:val="004B1736"/>
    <w:rsid w:val="004B4FD3"/>
    <w:rsid w:val="004B6061"/>
    <w:rsid w:val="004C052C"/>
    <w:rsid w:val="004C1569"/>
    <w:rsid w:val="004C220A"/>
    <w:rsid w:val="004C2620"/>
    <w:rsid w:val="004D6BFA"/>
    <w:rsid w:val="004D7BAE"/>
    <w:rsid w:val="004E37F6"/>
    <w:rsid w:val="004E4BCB"/>
    <w:rsid w:val="004E6711"/>
    <w:rsid w:val="004F04D2"/>
    <w:rsid w:val="004F1192"/>
    <w:rsid w:val="00502999"/>
    <w:rsid w:val="0051074E"/>
    <w:rsid w:val="00512B9A"/>
    <w:rsid w:val="005149D7"/>
    <w:rsid w:val="00515186"/>
    <w:rsid w:val="0051565D"/>
    <w:rsid w:val="00516AE3"/>
    <w:rsid w:val="00516CB6"/>
    <w:rsid w:val="0052623F"/>
    <w:rsid w:val="00526333"/>
    <w:rsid w:val="00527C6C"/>
    <w:rsid w:val="005339AB"/>
    <w:rsid w:val="00540880"/>
    <w:rsid w:val="0054092F"/>
    <w:rsid w:val="00542C30"/>
    <w:rsid w:val="005466F8"/>
    <w:rsid w:val="005516A0"/>
    <w:rsid w:val="005537CE"/>
    <w:rsid w:val="00554D62"/>
    <w:rsid w:val="00555899"/>
    <w:rsid w:val="0055612C"/>
    <w:rsid w:val="005570B1"/>
    <w:rsid w:val="005604C5"/>
    <w:rsid w:val="00562A4C"/>
    <w:rsid w:val="00563C08"/>
    <w:rsid w:val="00564AD7"/>
    <w:rsid w:val="00567BFF"/>
    <w:rsid w:val="00570016"/>
    <w:rsid w:val="005703DC"/>
    <w:rsid w:val="00571040"/>
    <w:rsid w:val="00571A64"/>
    <w:rsid w:val="00571EF3"/>
    <w:rsid w:val="00574840"/>
    <w:rsid w:val="005765DC"/>
    <w:rsid w:val="0057767B"/>
    <w:rsid w:val="00582017"/>
    <w:rsid w:val="00582EFB"/>
    <w:rsid w:val="005841A9"/>
    <w:rsid w:val="00586D01"/>
    <w:rsid w:val="00587EBE"/>
    <w:rsid w:val="005907D7"/>
    <w:rsid w:val="00590E55"/>
    <w:rsid w:val="005914C1"/>
    <w:rsid w:val="0059198D"/>
    <w:rsid w:val="00592389"/>
    <w:rsid w:val="00595635"/>
    <w:rsid w:val="005A002B"/>
    <w:rsid w:val="005A0780"/>
    <w:rsid w:val="005A0837"/>
    <w:rsid w:val="005A7640"/>
    <w:rsid w:val="005B1D6B"/>
    <w:rsid w:val="005B638E"/>
    <w:rsid w:val="005B716A"/>
    <w:rsid w:val="005B7F2C"/>
    <w:rsid w:val="005C1BE8"/>
    <w:rsid w:val="005C2CD9"/>
    <w:rsid w:val="005C4EC1"/>
    <w:rsid w:val="005C5126"/>
    <w:rsid w:val="005D4089"/>
    <w:rsid w:val="005D5AB6"/>
    <w:rsid w:val="005E2323"/>
    <w:rsid w:val="005E334D"/>
    <w:rsid w:val="005E5E7B"/>
    <w:rsid w:val="005F165E"/>
    <w:rsid w:val="005F2BD0"/>
    <w:rsid w:val="005F31BA"/>
    <w:rsid w:val="005F3AB8"/>
    <w:rsid w:val="005F467D"/>
    <w:rsid w:val="005F61AB"/>
    <w:rsid w:val="005F61B2"/>
    <w:rsid w:val="006006C3"/>
    <w:rsid w:val="00604E16"/>
    <w:rsid w:val="00607431"/>
    <w:rsid w:val="0060763B"/>
    <w:rsid w:val="00615D1E"/>
    <w:rsid w:val="006176D8"/>
    <w:rsid w:val="00622B81"/>
    <w:rsid w:val="006243E7"/>
    <w:rsid w:val="00624F4E"/>
    <w:rsid w:val="006255F8"/>
    <w:rsid w:val="00630D08"/>
    <w:rsid w:val="00632319"/>
    <w:rsid w:val="006327E2"/>
    <w:rsid w:val="0063440A"/>
    <w:rsid w:val="00635464"/>
    <w:rsid w:val="006375E2"/>
    <w:rsid w:val="00640B12"/>
    <w:rsid w:val="00641308"/>
    <w:rsid w:val="00644752"/>
    <w:rsid w:val="00645FB3"/>
    <w:rsid w:val="00652FA0"/>
    <w:rsid w:val="00654F02"/>
    <w:rsid w:val="0065699D"/>
    <w:rsid w:val="00661A66"/>
    <w:rsid w:val="00661D85"/>
    <w:rsid w:val="00662616"/>
    <w:rsid w:val="00663E89"/>
    <w:rsid w:val="006654B5"/>
    <w:rsid w:val="006659DF"/>
    <w:rsid w:val="006666BF"/>
    <w:rsid w:val="00673E75"/>
    <w:rsid w:val="00674768"/>
    <w:rsid w:val="00675D10"/>
    <w:rsid w:val="00676BA3"/>
    <w:rsid w:val="006814FA"/>
    <w:rsid w:val="00681766"/>
    <w:rsid w:val="0068465B"/>
    <w:rsid w:val="0068567D"/>
    <w:rsid w:val="00685BAA"/>
    <w:rsid w:val="00686B26"/>
    <w:rsid w:val="006875B4"/>
    <w:rsid w:val="006902AE"/>
    <w:rsid w:val="00690B85"/>
    <w:rsid w:val="00693513"/>
    <w:rsid w:val="00694EFD"/>
    <w:rsid w:val="006958EC"/>
    <w:rsid w:val="00696472"/>
    <w:rsid w:val="0069796D"/>
    <w:rsid w:val="00697B77"/>
    <w:rsid w:val="006A12BA"/>
    <w:rsid w:val="006A4381"/>
    <w:rsid w:val="006A56E1"/>
    <w:rsid w:val="006A7866"/>
    <w:rsid w:val="006B1739"/>
    <w:rsid w:val="006B1FF0"/>
    <w:rsid w:val="006B2CEB"/>
    <w:rsid w:val="006B43D5"/>
    <w:rsid w:val="006B6C54"/>
    <w:rsid w:val="006B72A1"/>
    <w:rsid w:val="006C1D24"/>
    <w:rsid w:val="006C27C6"/>
    <w:rsid w:val="006C2DFB"/>
    <w:rsid w:val="006C322D"/>
    <w:rsid w:val="006D3D8B"/>
    <w:rsid w:val="006D401A"/>
    <w:rsid w:val="006D6F73"/>
    <w:rsid w:val="006E04DB"/>
    <w:rsid w:val="006E3601"/>
    <w:rsid w:val="006E3A35"/>
    <w:rsid w:val="006E4214"/>
    <w:rsid w:val="006F08A0"/>
    <w:rsid w:val="006F0AD7"/>
    <w:rsid w:val="006F1090"/>
    <w:rsid w:val="006F11A3"/>
    <w:rsid w:val="006F3697"/>
    <w:rsid w:val="006F3CEC"/>
    <w:rsid w:val="006F4E37"/>
    <w:rsid w:val="006F5F76"/>
    <w:rsid w:val="006F750C"/>
    <w:rsid w:val="00703F24"/>
    <w:rsid w:val="00704740"/>
    <w:rsid w:val="007070E7"/>
    <w:rsid w:val="007146CC"/>
    <w:rsid w:val="007150FD"/>
    <w:rsid w:val="00722D79"/>
    <w:rsid w:val="00723550"/>
    <w:rsid w:val="007244FE"/>
    <w:rsid w:val="0072473D"/>
    <w:rsid w:val="007276A9"/>
    <w:rsid w:val="00727E42"/>
    <w:rsid w:val="00730930"/>
    <w:rsid w:val="00732174"/>
    <w:rsid w:val="007332D5"/>
    <w:rsid w:val="007335BA"/>
    <w:rsid w:val="007364B7"/>
    <w:rsid w:val="00737EA5"/>
    <w:rsid w:val="007406E8"/>
    <w:rsid w:val="007413E4"/>
    <w:rsid w:val="00744B5E"/>
    <w:rsid w:val="00745465"/>
    <w:rsid w:val="00746C12"/>
    <w:rsid w:val="00751B17"/>
    <w:rsid w:val="00753DB0"/>
    <w:rsid w:val="00754CFB"/>
    <w:rsid w:val="00757AC3"/>
    <w:rsid w:val="0076530E"/>
    <w:rsid w:val="00765436"/>
    <w:rsid w:val="00765FAE"/>
    <w:rsid w:val="007705BA"/>
    <w:rsid w:val="00770DEE"/>
    <w:rsid w:val="007722C4"/>
    <w:rsid w:val="0079019C"/>
    <w:rsid w:val="0079285A"/>
    <w:rsid w:val="007A1598"/>
    <w:rsid w:val="007A188A"/>
    <w:rsid w:val="007A44A6"/>
    <w:rsid w:val="007B0D9D"/>
    <w:rsid w:val="007B29F6"/>
    <w:rsid w:val="007B37A3"/>
    <w:rsid w:val="007C0DD3"/>
    <w:rsid w:val="007C150D"/>
    <w:rsid w:val="007C17EB"/>
    <w:rsid w:val="007C2C54"/>
    <w:rsid w:val="007C6AE4"/>
    <w:rsid w:val="007D175D"/>
    <w:rsid w:val="007D18E6"/>
    <w:rsid w:val="007D3B0A"/>
    <w:rsid w:val="007D407B"/>
    <w:rsid w:val="007D64A1"/>
    <w:rsid w:val="007D6B10"/>
    <w:rsid w:val="007D6E96"/>
    <w:rsid w:val="007D6FCC"/>
    <w:rsid w:val="007E156C"/>
    <w:rsid w:val="007E537D"/>
    <w:rsid w:val="007E6E45"/>
    <w:rsid w:val="007E7D63"/>
    <w:rsid w:val="007F1FF8"/>
    <w:rsid w:val="007F47B3"/>
    <w:rsid w:val="007F5C90"/>
    <w:rsid w:val="00803895"/>
    <w:rsid w:val="008065A2"/>
    <w:rsid w:val="0080666D"/>
    <w:rsid w:val="0081298D"/>
    <w:rsid w:val="00816055"/>
    <w:rsid w:val="008165FE"/>
    <w:rsid w:val="008175DC"/>
    <w:rsid w:val="0082169B"/>
    <w:rsid w:val="008218E1"/>
    <w:rsid w:val="0082459E"/>
    <w:rsid w:val="00824FFA"/>
    <w:rsid w:val="00826319"/>
    <w:rsid w:val="00831FE8"/>
    <w:rsid w:val="00833D01"/>
    <w:rsid w:val="00834AF4"/>
    <w:rsid w:val="00835D42"/>
    <w:rsid w:val="008373F2"/>
    <w:rsid w:val="00842850"/>
    <w:rsid w:val="008446DA"/>
    <w:rsid w:val="00846000"/>
    <w:rsid w:val="00850097"/>
    <w:rsid w:val="008635BD"/>
    <w:rsid w:val="00863E98"/>
    <w:rsid w:val="00863F0A"/>
    <w:rsid w:val="008654C2"/>
    <w:rsid w:val="00865735"/>
    <w:rsid w:val="008669F5"/>
    <w:rsid w:val="00867229"/>
    <w:rsid w:val="00870E49"/>
    <w:rsid w:val="0087262E"/>
    <w:rsid w:val="00873462"/>
    <w:rsid w:val="008775E0"/>
    <w:rsid w:val="008A2063"/>
    <w:rsid w:val="008A483D"/>
    <w:rsid w:val="008A5970"/>
    <w:rsid w:val="008B00F7"/>
    <w:rsid w:val="008B0120"/>
    <w:rsid w:val="008B089A"/>
    <w:rsid w:val="008B1666"/>
    <w:rsid w:val="008B19F5"/>
    <w:rsid w:val="008B1B60"/>
    <w:rsid w:val="008B5152"/>
    <w:rsid w:val="008C3140"/>
    <w:rsid w:val="008D19BD"/>
    <w:rsid w:val="008D31F1"/>
    <w:rsid w:val="008E0372"/>
    <w:rsid w:val="008E13AE"/>
    <w:rsid w:val="008E1466"/>
    <w:rsid w:val="008E49BE"/>
    <w:rsid w:val="008E7BFF"/>
    <w:rsid w:val="008F50E5"/>
    <w:rsid w:val="008F5149"/>
    <w:rsid w:val="00901A4B"/>
    <w:rsid w:val="00904D16"/>
    <w:rsid w:val="0091062C"/>
    <w:rsid w:val="00910F96"/>
    <w:rsid w:val="009130BC"/>
    <w:rsid w:val="0092167E"/>
    <w:rsid w:val="00923714"/>
    <w:rsid w:val="009257DE"/>
    <w:rsid w:val="009362AE"/>
    <w:rsid w:val="00940ECA"/>
    <w:rsid w:val="009420DB"/>
    <w:rsid w:val="00944F7A"/>
    <w:rsid w:val="00945E84"/>
    <w:rsid w:val="00945F7D"/>
    <w:rsid w:val="0094613D"/>
    <w:rsid w:val="00946176"/>
    <w:rsid w:val="00946675"/>
    <w:rsid w:val="00947DCE"/>
    <w:rsid w:val="00952525"/>
    <w:rsid w:val="00952D82"/>
    <w:rsid w:val="00953D28"/>
    <w:rsid w:val="00963D28"/>
    <w:rsid w:val="00967C29"/>
    <w:rsid w:val="009718FF"/>
    <w:rsid w:val="00971AFA"/>
    <w:rsid w:val="00971C42"/>
    <w:rsid w:val="00972D34"/>
    <w:rsid w:val="00974928"/>
    <w:rsid w:val="00975428"/>
    <w:rsid w:val="00976F5C"/>
    <w:rsid w:val="00977C46"/>
    <w:rsid w:val="00984E23"/>
    <w:rsid w:val="0098636C"/>
    <w:rsid w:val="00992EC3"/>
    <w:rsid w:val="00994C65"/>
    <w:rsid w:val="00995729"/>
    <w:rsid w:val="009A47CB"/>
    <w:rsid w:val="009A497E"/>
    <w:rsid w:val="009A63A2"/>
    <w:rsid w:val="009B13E8"/>
    <w:rsid w:val="009B2F26"/>
    <w:rsid w:val="009B4EF5"/>
    <w:rsid w:val="009B7011"/>
    <w:rsid w:val="009B775C"/>
    <w:rsid w:val="009C0F40"/>
    <w:rsid w:val="009C11B0"/>
    <w:rsid w:val="009C4D39"/>
    <w:rsid w:val="009C51A3"/>
    <w:rsid w:val="009D272C"/>
    <w:rsid w:val="009D2BA4"/>
    <w:rsid w:val="009D62DA"/>
    <w:rsid w:val="009D6F5C"/>
    <w:rsid w:val="009D72C3"/>
    <w:rsid w:val="009E1F20"/>
    <w:rsid w:val="009E61AE"/>
    <w:rsid w:val="009E62E4"/>
    <w:rsid w:val="009E75DE"/>
    <w:rsid w:val="009F1B8E"/>
    <w:rsid w:val="009F6809"/>
    <w:rsid w:val="009F7DB7"/>
    <w:rsid w:val="00A01341"/>
    <w:rsid w:val="00A045CF"/>
    <w:rsid w:val="00A04C0C"/>
    <w:rsid w:val="00A05805"/>
    <w:rsid w:val="00A114DE"/>
    <w:rsid w:val="00A1436B"/>
    <w:rsid w:val="00A14408"/>
    <w:rsid w:val="00A14AFE"/>
    <w:rsid w:val="00A15F75"/>
    <w:rsid w:val="00A23300"/>
    <w:rsid w:val="00A255F0"/>
    <w:rsid w:val="00A3690E"/>
    <w:rsid w:val="00A4248A"/>
    <w:rsid w:val="00A45118"/>
    <w:rsid w:val="00A50BD6"/>
    <w:rsid w:val="00A61245"/>
    <w:rsid w:val="00A619A2"/>
    <w:rsid w:val="00A63CB0"/>
    <w:rsid w:val="00A64480"/>
    <w:rsid w:val="00A64FB3"/>
    <w:rsid w:val="00A7165D"/>
    <w:rsid w:val="00A757A3"/>
    <w:rsid w:val="00A762D9"/>
    <w:rsid w:val="00A77C9D"/>
    <w:rsid w:val="00A821EC"/>
    <w:rsid w:val="00A849EA"/>
    <w:rsid w:val="00A8752B"/>
    <w:rsid w:val="00A92244"/>
    <w:rsid w:val="00A93656"/>
    <w:rsid w:val="00A96705"/>
    <w:rsid w:val="00A97279"/>
    <w:rsid w:val="00AA0EF8"/>
    <w:rsid w:val="00AA14E7"/>
    <w:rsid w:val="00AA1DB0"/>
    <w:rsid w:val="00AA300E"/>
    <w:rsid w:val="00AA5EF4"/>
    <w:rsid w:val="00AC04AE"/>
    <w:rsid w:val="00AC0709"/>
    <w:rsid w:val="00AC2CAF"/>
    <w:rsid w:val="00AC7CF3"/>
    <w:rsid w:val="00AD03ED"/>
    <w:rsid w:val="00AD4894"/>
    <w:rsid w:val="00AD5422"/>
    <w:rsid w:val="00AD6AE5"/>
    <w:rsid w:val="00AE143C"/>
    <w:rsid w:val="00AE4969"/>
    <w:rsid w:val="00AE5A01"/>
    <w:rsid w:val="00AF01EA"/>
    <w:rsid w:val="00AF0467"/>
    <w:rsid w:val="00AF09B0"/>
    <w:rsid w:val="00AF0E20"/>
    <w:rsid w:val="00AF19B3"/>
    <w:rsid w:val="00AF42F3"/>
    <w:rsid w:val="00AF68B7"/>
    <w:rsid w:val="00AF761A"/>
    <w:rsid w:val="00B03784"/>
    <w:rsid w:val="00B07152"/>
    <w:rsid w:val="00B10FA1"/>
    <w:rsid w:val="00B1270D"/>
    <w:rsid w:val="00B15DEE"/>
    <w:rsid w:val="00B170B6"/>
    <w:rsid w:val="00B17AA9"/>
    <w:rsid w:val="00B17CBE"/>
    <w:rsid w:val="00B31BB0"/>
    <w:rsid w:val="00B36F65"/>
    <w:rsid w:val="00B41965"/>
    <w:rsid w:val="00B436CD"/>
    <w:rsid w:val="00B43D6A"/>
    <w:rsid w:val="00B45970"/>
    <w:rsid w:val="00B50764"/>
    <w:rsid w:val="00B51D36"/>
    <w:rsid w:val="00B5357B"/>
    <w:rsid w:val="00B565D1"/>
    <w:rsid w:val="00B5729B"/>
    <w:rsid w:val="00B57E08"/>
    <w:rsid w:val="00B57FAF"/>
    <w:rsid w:val="00B6122A"/>
    <w:rsid w:val="00B632E9"/>
    <w:rsid w:val="00B716E6"/>
    <w:rsid w:val="00B75CB3"/>
    <w:rsid w:val="00B75D25"/>
    <w:rsid w:val="00B76609"/>
    <w:rsid w:val="00B7668E"/>
    <w:rsid w:val="00B80E79"/>
    <w:rsid w:val="00B85649"/>
    <w:rsid w:val="00B94373"/>
    <w:rsid w:val="00B97CC0"/>
    <w:rsid w:val="00BA63BC"/>
    <w:rsid w:val="00BB0AE9"/>
    <w:rsid w:val="00BB246E"/>
    <w:rsid w:val="00BB6E48"/>
    <w:rsid w:val="00BC02AA"/>
    <w:rsid w:val="00BC1657"/>
    <w:rsid w:val="00BD1125"/>
    <w:rsid w:val="00BD1782"/>
    <w:rsid w:val="00BD3697"/>
    <w:rsid w:val="00BD44DE"/>
    <w:rsid w:val="00BD5E5E"/>
    <w:rsid w:val="00BD6757"/>
    <w:rsid w:val="00BD6F2D"/>
    <w:rsid w:val="00BE3C4D"/>
    <w:rsid w:val="00BE3D5D"/>
    <w:rsid w:val="00BE5196"/>
    <w:rsid w:val="00BE694A"/>
    <w:rsid w:val="00BE6957"/>
    <w:rsid w:val="00BF02DF"/>
    <w:rsid w:val="00BF44A1"/>
    <w:rsid w:val="00BF6C2A"/>
    <w:rsid w:val="00C0195F"/>
    <w:rsid w:val="00C03B5A"/>
    <w:rsid w:val="00C04401"/>
    <w:rsid w:val="00C04BC4"/>
    <w:rsid w:val="00C05D6B"/>
    <w:rsid w:val="00C06014"/>
    <w:rsid w:val="00C06B8F"/>
    <w:rsid w:val="00C11ACB"/>
    <w:rsid w:val="00C2050C"/>
    <w:rsid w:val="00C26335"/>
    <w:rsid w:val="00C275BB"/>
    <w:rsid w:val="00C302AA"/>
    <w:rsid w:val="00C31653"/>
    <w:rsid w:val="00C31DED"/>
    <w:rsid w:val="00C32A5B"/>
    <w:rsid w:val="00C34208"/>
    <w:rsid w:val="00C43FB8"/>
    <w:rsid w:val="00C473C1"/>
    <w:rsid w:val="00C47586"/>
    <w:rsid w:val="00C51DFF"/>
    <w:rsid w:val="00C531D4"/>
    <w:rsid w:val="00C55835"/>
    <w:rsid w:val="00C6033C"/>
    <w:rsid w:val="00C608FD"/>
    <w:rsid w:val="00C61279"/>
    <w:rsid w:val="00C772EE"/>
    <w:rsid w:val="00C77473"/>
    <w:rsid w:val="00C77CAC"/>
    <w:rsid w:val="00C81D3F"/>
    <w:rsid w:val="00C85609"/>
    <w:rsid w:val="00C8690B"/>
    <w:rsid w:val="00C91A19"/>
    <w:rsid w:val="00C92E6D"/>
    <w:rsid w:val="00C9377F"/>
    <w:rsid w:val="00C93E1F"/>
    <w:rsid w:val="00C94AFE"/>
    <w:rsid w:val="00C951A1"/>
    <w:rsid w:val="00C96672"/>
    <w:rsid w:val="00CA22D2"/>
    <w:rsid w:val="00CB4059"/>
    <w:rsid w:val="00CB4B07"/>
    <w:rsid w:val="00CC13E9"/>
    <w:rsid w:val="00CC4794"/>
    <w:rsid w:val="00CC66FB"/>
    <w:rsid w:val="00CC6727"/>
    <w:rsid w:val="00CC6A23"/>
    <w:rsid w:val="00CC7A85"/>
    <w:rsid w:val="00CD0D9B"/>
    <w:rsid w:val="00CD137F"/>
    <w:rsid w:val="00CD17B6"/>
    <w:rsid w:val="00CD2410"/>
    <w:rsid w:val="00CE05AB"/>
    <w:rsid w:val="00CE0A4A"/>
    <w:rsid w:val="00CE367C"/>
    <w:rsid w:val="00CE7082"/>
    <w:rsid w:val="00CF0A83"/>
    <w:rsid w:val="00CF31B6"/>
    <w:rsid w:val="00CF79D2"/>
    <w:rsid w:val="00CF7A4F"/>
    <w:rsid w:val="00D03348"/>
    <w:rsid w:val="00D037D9"/>
    <w:rsid w:val="00D03F0D"/>
    <w:rsid w:val="00D06966"/>
    <w:rsid w:val="00D075EA"/>
    <w:rsid w:val="00D11F91"/>
    <w:rsid w:val="00D16EF9"/>
    <w:rsid w:val="00D201B2"/>
    <w:rsid w:val="00D2166F"/>
    <w:rsid w:val="00D25687"/>
    <w:rsid w:val="00D32A57"/>
    <w:rsid w:val="00D34A54"/>
    <w:rsid w:val="00D3647D"/>
    <w:rsid w:val="00D40E3C"/>
    <w:rsid w:val="00D414F7"/>
    <w:rsid w:val="00D41C50"/>
    <w:rsid w:val="00D42851"/>
    <w:rsid w:val="00D50347"/>
    <w:rsid w:val="00D54269"/>
    <w:rsid w:val="00D5504F"/>
    <w:rsid w:val="00D56464"/>
    <w:rsid w:val="00D57463"/>
    <w:rsid w:val="00D575CE"/>
    <w:rsid w:val="00D6161E"/>
    <w:rsid w:val="00D625B3"/>
    <w:rsid w:val="00D63B57"/>
    <w:rsid w:val="00D641DD"/>
    <w:rsid w:val="00D65BD4"/>
    <w:rsid w:val="00D678E4"/>
    <w:rsid w:val="00D73C80"/>
    <w:rsid w:val="00D74BB9"/>
    <w:rsid w:val="00D76AD3"/>
    <w:rsid w:val="00D803FC"/>
    <w:rsid w:val="00D80999"/>
    <w:rsid w:val="00D80A94"/>
    <w:rsid w:val="00D82884"/>
    <w:rsid w:val="00D83085"/>
    <w:rsid w:val="00D83FE1"/>
    <w:rsid w:val="00D86E67"/>
    <w:rsid w:val="00D96DF1"/>
    <w:rsid w:val="00DA1461"/>
    <w:rsid w:val="00DA1BA8"/>
    <w:rsid w:val="00DA3BF0"/>
    <w:rsid w:val="00DA6FB8"/>
    <w:rsid w:val="00DB2239"/>
    <w:rsid w:val="00DB367B"/>
    <w:rsid w:val="00DB67C5"/>
    <w:rsid w:val="00DB7D8E"/>
    <w:rsid w:val="00DC1877"/>
    <w:rsid w:val="00DC2E25"/>
    <w:rsid w:val="00DC31F1"/>
    <w:rsid w:val="00DC4ED2"/>
    <w:rsid w:val="00DD3D50"/>
    <w:rsid w:val="00DD4577"/>
    <w:rsid w:val="00DD6117"/>
    <w:rsid w:val="00DD7B77"/>
    <w:rsid w:val="00DE61E3"/>
    <w:rsid w:val="00DE749B"/>
    <w:rsid w:val="00DF2EBF"/>
    <w:rsid w:val="00DF3114"/>
    <w:rsid w:val="00DF3232"/>
    <w:rsid w:val="00DF3963"/>
    <w:rsid w:val="00DF768E"/>
    <w:rsid w:val="00E006DA"/>
    <w:rsid w:val="00E01ED7"/>
    <w:rsid w:val="00E022DA"/>
    <w:rsid w:val="00E0531E"/>
    <w:rsid w:val="00E06403"/>
    <w:rsid w:val="00E067A2"/>
    <w:rsid w:val="00E06B6F"/>
    <w:rsid w:val="00E078B6"/>
    <w:rsid w:val="00E10ACF"/>
    <w:rsid w:val="00E14083"/>
    <w:rsid w:val="00E15223"/>
    <w:rsid w:val="00E16311"/>
    <w:rsid w:val="00E17016"/>
    <w:rsid w:val="00E21815"/>
    <w:rsid w:val="00E22185"/>
    <w:rsid w:val="00E22347"/>
    <w:rsid w:val="00E27634"/>
    <w:rsid w:val="00E3625E"/>
    <w:rsid w:val="00E509B9"/>
    <w:rsid w:val="00E51951"/>
    <w:rsid w:val="00E5242C"/>
    <w:rsid w:val="00E53CAA"/>
    <w:rsid w:val="00E54F55"/>
    <w:rsid w:val="00E612FF"/>
    <w:rsid w:val="00E61F89"/>
    <w:rsid w:val="00E64149"/>
    <w:rsid w:val="00E65309"/>
    <w:rsid w:val="00E855B9"/>
    <w:rsid w:val="00E85750"/>
    <w:rsid w:val="00E86B0C"/>
    <w:rsid w:val="00E93DC1"/>
    <w:rsid w:val="00E94E01"/>
    <w:rsid w:val="00E95373"/>
    <w:rsid w:val="00E96201"/>
    <w:rsid w:val="00E97A90"/>
    <w:rsid w:val="00E97E97"/>
    <w:rsid w:val="00EA13EE"/>
    <w:rsid w:val="00EA2A6E"/>
    <w:rsid w:val="00EA5019"/>
    <w:rsid w:val="00EB1F01"/>
    <w:rsid w:val="00EC2E13"/>
    <w:rsid w:val="00EC384C"/>
    <w:rsid w:val="00EC4751"/>
    <w:rsid w:val="00ED07A4"/>
    <w:rsid w:val="00ED1384"/>
    <w:rsid w:val="00ED4DD4"/>
    <w:rsid w:val="00ED5EC3"/>
    <w:rsid w:val="00ED5F55"/>
    <w:rsid w:val="00ED64EF"/>
    <w:rsid w:val="00EE3B5A"/>
    <w:rsid w:val="00EE5B04"/>
    <w:rsid w:val="00EF0234"/>
    <w:rsid w:val="00EF0B0F"/>
    <w:rsid w:val="00EF378E"/>
    <w:rsid w:val="00EF40F0"/>
    <w:rsid w:val="00EF4C9A"/>
    <w:rsid w:val="00EF4F45"/>
    <w:rsid w:val="00F021F6"/>
    <w:rsid w:val="00F1066D"/>
    <w:rsid w:val="00F136FA"/>
    <w:rsid w:val="00F23E35"/>
    <w:rsid w:val="00F23F46"/>
    <w:rsid w:val="00F275EC"/>
    <w:rsid w:val="00F32695"/>
    <w:rsid w:val="00F352AD"/>
    <w:rsid w:val="00F37BB0"/>
    <w:rsid w:val="00F406CB"/>
    <w:rsid w:val="00F43ABB"/>
    <w:rsid w:val="00F447EF"/>
    <w:rsid w:val="00F47044"/>
    <w:rsid w:val="00F513EB"/>
    <w:rsid w:val="00F54062"/>
    <w:rsid w:val="00F62612"/>
    <w:rsid w:val="00F63D74"/>
    <w:rsid w:val="00F64139"/>
    <w:rsid w:val="00F662CD"/>
    <w:rsid w:val="00F664C8"/>
    <w:rsid w:val="00F7049A"/>
    <w:rsid w:val="00F73747"/>
    <w:rsid w:val="00F75B14"/>
    <w:rsid w:val="00F764D2"/>
    <w:rsid w:val="00F77901"/>
    <w:rsid w:val="00F8038E"/>
    <w:rsid w:val="00F83CA0"/>
    <w:rsid w:val="00F87BCE"/>
    <w:rsid w:val="00F87FD4"/>
    <w:rsid w:val="00F92928"/>
    <w:rsid w:val="00F96269"/>
    <w:rsid w:val="00F978CA"/>
    <w:rsid w:val="00FA0684"/>
    <w:rsid w:val="00FA2482"/>
    <w:rsid w:val="00FA33D9"/>
    <w:rsid w:val="00FA3FB2"/>
    <w:rsid w:val="00FA7574"/>
    <w:rsid w:val="00FB3F27"/>
    <w:rsid w:val="00FB4801"/>
    <w:rsid w:val="00FB5DBF"/>
    <w:rsid w:val="00FB6802"/>
    <w:rsid w:val="00FB7265"/>
    <w:rsid w:val="00FC0FDE"/>
    <w:rsid w:val="00FC15EF"/>
    <w:rsid w:val="00FC3232"/>
    <w:rsid w:val="00FC72C7"/>
    <w:rsid w:val="00FD28D0"/>
    <w:rsid w:val="00FD2D90"/>
    <w:rsid w:val="00FD3F28"/>
    <w:rsid w:val="00FD4A2C"/>
    <w:rsid w:val="00FE6CA0"/>
    <w:rsid w:val="00FF14C4"/>
    <w:rsid w:val="00FF1CC3"/>
    <w:rsid w:val="00FF4482"/>
    <w:rsid w:val="00FF57C0"/>
    <w:rsid w:val="00FF631D"/>
    <w:rsid w:val="00FF689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8433"/>
    <o:shapelayout v:ext="edit">
      <o:idmap v:ext="edit" data="1"/>
    </o:shapelayout>
  </w:shapeDefaults>
  <w:decimalSymbol w:val=","/>
  <w:listSeparator w:val=";"/>
  <w14:docId w14:val="111D2E07"/>
  <w15:docId w15:val="{AE23EF6F-0285-4E54-AC1E-5A7F3E2DFB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uiPriority="0" w:qFormat="1"/>
    <w:lsdException w:name="heading 2" w:semiHidden="1" w:uiPriority="9" w:unhideWhenUsed="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D2166F"/>
  </w:style>
  <w:style w:type="paragraph" w:styleId="1">
    <w:name w:val="heading 1"/>
    <w:aliases w:val="VL Колонтитул"/>
    <w:basedOn w:val="a0"/>
    <w:next w:val="a"/>
    <w:link w:val="10"/>
    <w:qFormat/>
    <w:rsid w:val="00540880"/>
    <w:pPr>
      <w:spacing w:before="120" w:after="120"/>
      <w:jc w:val="both"/>
      <w:outlineLvl w:val="0"/>
    </w:pPr>
    <w:rPr>
      <w:rFonts w:asciiTheme="majorHAnsi" w:eastAsia="Calibri" w:hAnsiTheme="majorHAnsi" w:cstheme="majorBidi"/>
      <w:noProof/>
      <w:color w:val="636F78" w:themeColor="accent6" w:themeShade="80"/>
      <w:sz w:val="18"/>
      <w:szCs w:val="24"/>
    </w:rPr>
  </w:style>
  <w:style w:type="paragraph" w:styleId="30">
    <w:name w:val="heading 3"/>
    <w:basedOn w:val="a"/>
    <w:next w:val="a"/>
    <w:link w:val="31"/>
    <w:qFormat/>
    <w:rsid w:val="003F5CE0"/>
    <w:pPr>
      <w:keepNext/>
      <w:widowControl w:val="0"/>
      <w:autoSpaceDE w:val="0"/>
      <w:autoSpaceDN w:val="0"/>
      <w:adjustRightInd w:val="0"/>
      <w:spacing w:before="240" w:after="60" w:line="360" w:lineRule="auto"/>
      <w:ind w:firstLine="720"/>
      <w:jc w:val="both"/>
      <w:outlineLvl w:val="2"/>
    </w:pPr>
    <w:rPr>
      <w:rFonts w:ascii="Arial" w:eastAsia="Times New Roman" w:hAnsi="Arial" w:cs="Arial"/>
      <w:b/>
      <w:bCs/>
      <w:sz w:val="26"/>
      <w:szCs w:val="26"/>
      <w:lang w:eastAsia="ru-RU"/>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VL">
    <w:name w:val="VL_Заголовок"/>
    <w:basedOn w:val="1"/>
    <w:next w:val="a"/>
    <w:qFormat/>
    <w:rsid w:val="008175DC"/>
    <w:pPr>
      <w:suppressAutoHyphens/>
      <w:spacing w:before="240" w:after="0"/>
    </w:pPr>
    <w:rPr>
      <w:rFonts w:eastAsia="Times New Roman" w:cs="Times New Roman"/>
      <w:b/>
      <w:caps/>
      <w:color w:val="002846" w:themeColor="text2"/>
      <w:sz w:val="22"/>
    </w:rPr>
  </w:style>
  <w:style w:type="character" w:customStyle="1" w:styleId="10">
    <w:name w:val="Заголовок 1 Знак"/>
    <w:aliases w:val="VL Колонтитул Знак"/>
    <w:basedOn w:val="a1"/>
    <w:link w:val="1"/>
    <w:rsid w:val="00540880"/>
    <w:rPr>
      <w:rFonts w:asciiTheme="majorHAnsi" w:eastAsia="Calibri" w:hAnsiTheme="majorHAnsi" w:cstheme="majorBidi"/>
      <w:noProof/>
      <w:color w:val="636F78" w:themeColor="accent6" w:themeShade="80"/>
      <w:sz w:val="18"/>
      <w:szCs w:val="24"/>
    </w:rPr>
  </w:style>
  <w:style w:type="paragraph" w:customStyle="1" w:styleId="VL0">
    <w:name w:val="VL_Основной текст"/>
    <w:basedOn w:val="a"/>
    <w:uiPriority w:val="99"/>
    <w:qFormat/>
    <w:rsid w:val="00540880"/>
    <w:pPr>
      <w:spacing w:before="240" w:after="0" w:line="240" w:lineRule="auto"/>
      <w:jc w:val="both"/>
    </w:pPr>
    <w:rPr>
      <w:rFonts w:eastAsia="Calibri" w:cs="Times New Roman"/>
      <w:color w:val="141618" w:themeColor="accent6" w:themeShade="1A"/>
    </w:rPr>
  </w:style>
  <w:style w:type="paragraph" w:customStyle="1" w:styleId="VL1">
    <w:name w:val="VL_Подзаголовок"/>
    <w:basedOn w:val="a"/>
    <w:next w:val="VL0"/>
    <w:qFormat/>
    <w:rsid w:val="00540880"/>
    <w:pPr>
      <w:numPr>
        <w:ilvl w:val="1"/>
      </w:numPr>
      <w:spacing w:before="240" w:after="0" w:line="240" w:lineRule="auto"/>
      <w:jc w:val="both"/>
      <w:outlineLvl w:val="1"/>
    </w:pPr>
    <w:rPr>
      <w:rFonts w:asciiTheme="majorHAnsi" w:eastAsia="Times New Roman" w:hAnsiTheme="majorHAnsi" w:cs="Times New Roman"/>
      <w:b/>
      <w:color w:val="015579"/>
    </w:rPr>
  </w:style>
  <w:style w:type="table" w:styleId="a4">
    <w:name w:val="Table Grid"/>
    <w:basedOn w:val="a2"/>
    <w:uiPriority w:val="39"/>
    <w:rsid w:val="006176D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
    <w:name w:val="Vegas Lex"/>
    <w:basedOn w:val="a2"/>
    <w:uiPriority w:val="99"/>
    <w:rsid w:val="008175DC"/>
    <w:pPr>
      <w:spacing w:after="0" w:line="240" w:lineRule="auto"/>
      <w:jc w:val="center"/>
    </w:pPr>
    <w:rPr>
      <w:rFonts w:ascii="Times New Roman" w:hAnsi="Times New Roman"/>
      <w:color w:val="141618" w:themeColor="accent6" w:themeShade="1A"/>
    </w:rPr>
    <w:tblPr>
      <w:tblBorders>
        <w:top w:val="single" w:sz="4" w:space="0" w:color="636F78" w:themeColor="accent6" w:themeShade="80"/>
        <w:bottom w:val="single" w:sz="4" w:space="0" w:color="636F78" w:themeColor="accent6" w:themeShade="80"/>
        <w:insideH w:val="single" w:sz="4" w:space="0" w:color="636F78" w:themeColor="accent6" w:themeShade="80"/>
        <w:insideV w:val="single" w:sz="4" w:space="0" w:color="636F78" w:themeColor="accent6" w:themeShade="80"/>
      </w:tblBorders>
    </w:tblPr>
    <w:tcPr>
      <w:shd w:val="clear" w:color="auto" w:fill="auto"/>
    </w:tcPr>
    <w:tblStylePr w:type="firstRow">
      <w:rPr>
        <w:rFonts w:asciiTheme="minorHAnsi" w:hAnsiTheme="minorHAnsi"/>
        <w:b/>
        <w:color w:val="FFFFFF" w:themeColor="background2"/>
        <w:sz w:val="22"/>
      </w:rPr>
      <w:tblPr/>
      <w:tcPr>
        <w:shd w:val="clear" w:color="auto" w:fill="31373C" w:themeFill="accent6" w:themeFillShade="40"/>
      </w:tcPr>
    </w:tblStylePr>
    <w:tblStylePr w:type="firstCol">
      <w:rPr>
        <w:rFonts w:asciiTheme="minorHAnsi" w:hAnsiTheme="minorHAnsi"/>
        <w:color w:val="015579"/>
        <w:sz w:val="22"/>
      </w:rPr>
    </w:tblStylePr>
  </w:style>
  <w:style w:type="paragraph" w:customStyle="1" w:styleId="VL2">
    <w:name w:val="VL_Сноска"/>
    <w:basedOn w:val="a"/>
    <w:link w:val="VL3"/>
    <w:qFormat/>
    <w:rsid w:val="00540880"/>
    <w:pPr>
      <w:spacing w:after="0" w:line="240" w:lineRule="auto"/>
      <w:jc w:val="both"/>
    </w:pPr>
    <w:rPr>
      <w:rFonts w:eastAsia="Calibri" w:cs="Times New Roman"/>
      <w:color w:val="31373C" w:themeColor="accent6" w:themeShade="40"/>
      <w:sz w:val="18"/>
      <w:szCs w:val="20"/>
    </w:rPr>
  </w:style>
  <w:style w:type="character" w:customStyle="1" w:styleId="VL3">
    <w:name w:val="VL_Сноска Знак"/>
    <w:basedOn w:val="a1"/>
    <w:link w:val="VL2"/>
    <w:rsid w:val="00540880"/>
    <w:rPr>
      <w:rFonts w:eastAsia="Calibri" w:cs="Times New Roman"/>
      <w:color w:val="31373C" w:themeColor="accent6" w:themeShade="40"/>
      <w:sz w:val="18"/>
      <w:szCs w:val="20"/>
    </w:rPr>
  </w:style>
  <w:style w:type="paragraph" w:styleId="a0">
    <w:name w:val="header"/>
    <w:basedOn w:val="a"/>
    <w:link w:val="a5"/>
    <w:uiPriority w:val="99"/>
    <w:unhideWhenUsed/>
    <w:rsid w:val="00E85750"/>
    <w:pPr>
      <w:tabs>
        <w:tab w:val="center" w:pos="4677"/>
        <w:tab w:val="right" w:pos="9355"/>
      </w:tabs>
      <w:spacing w:after="0" w:line="240" w:lineRule="auto"/>
    </w:pPr>
  </w:style>
  <w:style w:type="character" w:customStyle="1" w:styleId="a5">
    <w:name w:val="Верхний колонтитул Знак"/>
    <w:basedOn w:val="a1"/>
    <w:link w:val="a0"/>
    <w:uiPriority w:val="99"/>
    <w:rsid w:val="00E85750"/>
  </w:style>
  <w:style w:type="paragraph" w:styleId="2">
    <w:name w:val="Body Text 2"/>
    <w:basedOn w:val="a"/>
    <w:link w:val="20"/>
    <w:uiPriority w:val="99"/>
    <w:rsid w:val="00CE05AB"/>
    <w:pPr>
      <w:spacing w:after="0" w:line="240" w:lineRule="auto"/>
      <w:jc w:val="both"/>
    </w:pPr>
    <w:rPr>
      <w:rFonts w:ascii="Times New Roman" w:eastAsia="Times New Roman" w:hAnsi="Times New Roman" w:cs="Times New Roman"/>
      <w:sz w:val="28"/>
      <w:szCs w:val="28"/>
      <w:lang w:eastAsia="ru-RU"/>
    </w:rPr>
  </w:style>
  <w:style w:type="character" w:customStyle="1" w:styleId="20">
    <w:name w:val="Основной текст 2 Знак"/>
    <w:basedOn w:val="a1"/>
    <w:link w:val="2"/>
    <w:uiPriority w:val="99"/>
    <w:rsid w:val="00CE05AB"/>
    <w:rPr>
      <w:rFonts w:ascii="Times New Roman" w:eastAsia="Times New Roman" w:hAnsi="Times New Roman" w:cs="Times New Roman"/>
      <w:sz w:val="28"/>
      <w:szCs w:val="28"/>
      <w:lang w:eastAsia="ru-RU"/>
    </w:rPr>
  </w:style>
  <w:style w:type="paragraph" w:styleId="a6">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
    <w:link w:val="a7"/>
    <w:uiPriority w:val="99"/>
    <w:qFormat/>
    <w:rsid w:val="00CE05AB"/>
    <w:pPr>
      <w:spacing w:after="0" w:line="240" w:lineRule="auto"/>
    </w:pPr>
    <w:rPr>
      <w:rFonts w:ascii="Times New Roman" w:eastAsia="Times New Roman" w:hAnsi="Times New Roman" w:cs="Times New Roman"/>
      <w:sz w:val="20"/>
      <w:szCs w:val="20"/>
      <w:lang w:eastAsia="ru-RU"/>
    </w:rPr>
  </w:style>
  <w:style w:type="character" w:customStyle="1" w:styleId="a7">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1"/>
    <w:link w:val="a6"/>
    <w:uiPriority w:val="99"/>
    <w:qFormat/>
    <w:rsid w:val="00CE05AB"/>
    <w:rPr>
      <w:rFonts w:ascii="Times New Roman" w:eastAsia="Times New Roman" w:hAnsi="Times New Roman" w:cs="Times New Roman"/>
      <w:sz w:val="20"/>
      <w:szCs w:val="20"/>
      <w:lang w:eastAsia="ru-RU"/>
    </w:rPr>
  </w:style>
  <w:style w:type="character" w:styleId="a8">
    <w:name w:val="footnote reference"/>
    <w:aliases w:val="fr,Used by Word for Help footnote symbols,Знак сноски 1,Ciae niinee 1,Знак сноски-FN,Ciae niinee-FN,Ссылка на сноску 45,Referencia nota al pie,SUPERS"/>
    <w:basedOn w:val="a1"/>
    <w:uiPriority w:val="99"/>
    <w:rsid w:val="00CE05AB"/>
    <w:rPr>
      <w:vertAlign w:val="superscript"/>
    </w:rPr>
  </w:style>
  <w:style w:type="paragraph" w:customStyle="1" w:styleId="21">
    <w:name w:val="Основной текст 21"/>
    <w:basedOn w:val="a"/>
    <w:rsid w:val="00CE05AB"/>
    <w:pPr>
      <w:widowControl w:val="0"/>
      <w:suppressAutoHyphens/>
      <w:autoSpaceDE w:val="0"/>
      <w:spacing w:after="0" w:line="240" w:lineRule="auto"/>
      <w:jc w:val="both"/>
    </w:pPr>
    <w:rPr>
      <w:rFonts w:ascii="Times New Roman" w:eastAsia="Calibri" w:hAnsi="Times New Roman" w:cs="Times New Roman"/>
      <w:i/>
      <w:szCs w:val="20"/>
      <w:lang w:val="en-US" w:eastAsia="ar-SA"/>
    </w:rPr>
  </w:style>
  <w:style w:type="paragraph" w:styleId="a9">
    <w:name w:val="List Paragraph"/>
    <w:aliases w:val="Bullet List,FooterText,numbered,Paragraphe de liste1,lp1,List Paragraph,Num Bullet 1,Table Number Paragraph,Bullet Number,Bulletr List Paragraph,列出段落,列出段落1,List Paragraph2,List Paragraph21,Listeafsnit1,Parágrafo da Lista1,Bullet list,Ref,1"/>
    <w:basedOn w:val="a"/>
    <w:link w:val="aa"/>
    <w:uiPriority w:val="34"/>
    <w:qFormat/>
    <w:rsid w:val="00CE05AB"/>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aa">
    <w:name w:val="Абзац списка Знак"/>
    <w:aliases w:val="Bullet List Знак,FooterText Знак,numbered Знак,Paragraphe de liste1 Знак,lp1 Знак,List Paragraph Знак,Num Bullet 1 Знак,Table Number Paragraph Знак,Bullet Number Знак,Bulletr List Paragraph Знак,列出段落 Знак,列出段落1 Знак,Listeafsnit1 Знак"/>
    <w:link w:val="a9"/>
    <w:uiPriority w:val="34"/>
    <w:qFormat/>
    <w:locked/>
    <w:rsid w:val="00CE05AB"/>
    <w:rPr>
      <w:rFonts w:ascii="Times New Roman" w:eastAsia="Times New Roman" w:hAnsi="Times New Roman" w:cs="Times New Roman"/>
      <w:sz w:val="24"/>
      <w:szCs w:val="24"/>
      <w:lang w:eastAsia="ru-RU"/>
    </w:rPr>
  </w:style>
  <w:style w:type="paragraph" w:customStyle="1" w:styleId="ConsPlusNormal">
    <w:name w:val="ConsPlusNormal"/>
    <w:link w:val="ConsPlusNormal0"/>
    <w:qFormat/>
    <w:rsid w:val="00325B0C"/>
    <w:pPr>
      <w:autoSpaceDE w:val="0"/>
      <w:autoSpaceDN w:val="0"/>
      <w:adjustRightInd w:val="0"/>
      <w:spacing w:after="0" w:line="240" w:lineRule="auto"/>
    </w:pPr>
    <w:rPr>
      <w:rFonts w:ascii="Arial" w:eastAsia="Times New Roman" w:hAnsi="Arial" w:cs="Arial"/>
      <w:sz w:val="20"/>
      <w:szCs w:val="20"/>
      <w:lang w:eastAsia="ru-RU"/>
    </w:rPr>
  </w:style>
  <w:style w:type="character" w:customStyle="1" w:styleId="ConsPlusNormal0">
    <w:name w:val="ConsPlusNormal Знак"/>
    <w:link w:val="ConsPlusNormal"/>
    <w:qFormat/>
    <w:locked/>
    <w:rsid w:val="00325B0C"/>
    <w:rPr>
      <w:rFonts w:ascii="Arial" w:eastAsia="Times New Roman" w:hAnsi="Arial" w:cs="Arial"/>
      <w:sz w:val="20"/>
      <w:szCs w:val="20"/>
      <w:lang w:eastAsia="ru-RU"/>
    </w:rPr>
  </w:style>
  <w:style w:type="paragraph" w:styleId="ab">
    <w:name w:val="No Spacing"/>
    <w:link w:val="ac"/>
    <w:uiPriority w:val="1"/>
    <w:qFormat/>
    <w:rsid w:val="006255F8"/>
    <w:pPr>
      <w:spacing w:after="0" w:line="240" w:lineRule="auto"/>
      <w:jc w:val="both"/>
    </w:pPr>
    <w:rPr>
      <w:rFonts w:ascii="Times New Roman" w:eastAsia="Times New Roman" w:hAnsi="Times New Roman" w:cs="Times New Roman"/>
      <w:sz w:val="24"/>
      <w:szCs w:val="24"/>
      <w:lang w:eastAsia="ru-RU"/>
    </w:rPr>
  </w:style>
  <w:style w:type="character" w:customStyle="1" w:styleId="ac">
    <w:name w:val="Без интервала Знак"/>
    <w:basedOn w:val="a1"/>
    <w:link w:val="ab"/>
    <w:uiPriority w:val="1"/>
    <w:rsid w:val="006255F8"/>
    <w:rPr>
      <w:rFonts w:ascii="Times New Roman" w:eastAsia="Times New Roman" w:hAnsi="Times New Roman" w:cs="Times New Roman"/>
      <w:sz w:val="24"/>
      <w:szCs w:val="24"/>
      <w:lang w:eastAsia="ru-RU"/>
    </w:rPr>
  </w:style>
  <w:style w:type="character" w:styleId="ad">
    <w:name w:val="annotation reference"/>
    <w:basedOn w:val="a1"/>
    <w:uiPriority w:val="99"/>
    <w:unhideWhenUsed/>
    <w:rsid w:val="00DD6117"/>
    <w:rPr>
      <w:sz w:val="16"/>
      <w:szCs w:val="16"/>
    </w:rPr>
  </w:style>
  <w:style w:type="paragraph" w:styleId="ae">
    <w:name w:val="annotation text"/>
    <w:basedOn w:val="a"/>
    <w:link w:val="af"/>
    <w:uiPriority w:val="99"/>
    <w:unhideWhenUsed/>
    <w:qFormat/>
    <w:rsid w:val="00FA7574"/>
    <w:pPr>
      <w:spacing w:line="240" w:lineRule="auto"/>
    </w:pPr>
    <w:rPr>
      <w:sz w:val="20"/>
      <w:szCs w:val="20"/>
    </w:rPr>
  </w:style>
  <w:style w:type="character" w:customStyle="1" w:styleId="af">
    <w:name w:val="Текст примечания Знак"/>
    <w:basedOn w:val="a1"/>
    <w:link w:val="ae"/>
    <w:uiPriority w:val="99"/>
    <w:qFormat/>
    <w:rsid w:val="00FA7574"/>
    <w:rPr>
      <w:sz w:val="20"/>
      <w:szCs w:val="20"/>
    </w:rPr>
  </w:style>
  <w:style w:type="paragraph" w:styleId="af0">
    <w:name w:val="annotation subject"/>
    <w:basedOn w:val="ae"/>
    <w:next w:val="ae"/>
    <w:link w:val="af1"/>
    <w:uiPriority w:val="99"/>
    <w:semiHidden/>
    <w:unhideWhenUsed/>
    <w:rsid w:val="00FA7574"/>
    <w:rPr>
      <w:b/>
      <w:bCs/>
    </w:rPr>
  </w:style>
  <w:style w:type="character" w:customStyle="1" w:styleId="af1">
    <w:name w:val="Тема примечания Знак"/>
    <w:basedOn w:val="af"/>
    <w:link w:val="af0"/>
    <w:uiPriority w:val="99"/>
    <w:semiHidden/>
    <w:rsid w:val="00FA7574"/>
    <w:rPr>
      <w:b/>
      <w:bCs/>
      <w:sz w:val="20"/>
      <w:szCs w:val="20"/>
    </w:rPr>
  </w:style>
  <w:style w:type="paragraph" w:styleId="af2">
    <w:name w:val="Balloon Text"/>
    <w:basedOn w:val="a"/>
    <w:link w:val="af3"/>
    <w:uiPriority w:val="99"/>
    <w:semiHidden/>
    <w:unhideWhenUsed/>
    <w:rsid w:val="00FA7574"/>
    <w:pPr>
      <w:spacing w:after="0" w:line="240" w:lineRule="auto"/>
    </w:pPr>
    <w:rPr>
      <w:rFonts w:ascii="Segoe UI" w:hAnsi="Segoe UI" w:cs="Segoe UI"/>
      <w:sz w:val="18"/>
      <w:szCs w:val="18"/>
    </w:rPr>
  </w:style>
  <w:style w:type="character" w:customStyle="1" w:styleId="af3">
    <w:name w:val="Текст выноски Знак"/>
    <w:basedOn w:val="a1"/>
    <w:link w:val="af2"/>
    <w:uiPriority w:val="99"/>
    <w:semiHidden/>
    <w:rsid w:val="00FA7574"/>
    <w:rPr>
      <w:rFonts w:ascii="Segoe UI" w:hAnsi="Segoe UI" w:cs="Segoe UI"/>
      <w:sz w:val="18"/>
      <w:szCs w:val="18"/>
    </w:rPr>
  </w:style>
  <w:style w:type="paragraph" w:styleId="af4">
    <w:name w:val="Body Text Indent"/>
    <w:basedOn w:val="a"/>
    <w:link w:val="af5"/>
    <w:uiPriority w:val="99"/>
    <w:semiHidden/>
    <w:unhideWhenUsed/>
    <w:rsid w:val="00FA7574"/>
    <w:pPr>
      <w:spacing w:after="120"/>
      <w:ind w:left="283"/>
    </w:pPr>
  </w:style>
  <w:style w:type="character" w:customStyle="1" w:styleId="af5">
    <w:name w:val="Основной текст с отступом Знак"/>
    <w:basedOn w:val="a1"/>
    <w:link w:val="af4"/>
    <w:uiPriority w:val="99"/>
    <w:semiHidden/>
    <w:rsid w:val="00FA7574"/>
  </w:style>
  <w:style w:type="paragraph" w:styleId="af6">
    <w:name w:val="Subtitle"/>
    <w:basedOn w:val="a"/>
    <w:next w:val="a"/>
    <w:link w:val="af7"/>
    <w:qFormat/>
    <w:rsid w:val="00515186"/>
    <w:pPr>
      <w:spacing w:after="60" w:line="240" w:lineRule="auto"/>
      <w:jc w:val="center"/>
      <w:outlineLvl w:val="1"/>
    </w:pPr>
    <w:rPr>
      <w:rFonts w:ascii="Cambria" w:eastAsia="Times New Roman" w:hAnsi="Cambria" w:cs="Times New Roman"/>
      <w:sz w:val="24"/>
      <w:szCs w:val="24"/>
      <w:lang w:eastAsia="ru-RU"/>
    </w:rPr>
  </w:style>
  <w:style w:type="character" w:customStyle="1" w:styleId="af7">
    <w:name w:val="Подзаголовок Знак"/>
    <w:basedOn w:val="a1"/>
    <w:link w:val="af6"/>
    <w:rsid w:val="00515186"/>
    <w:rPr>
      <w:rFonts w:ascii="Cambria" w:eastAsia="Times New Roman" w:hAnsi="Cambria" w:cs="Times New Roman"/>
      <w:sz w:val="24"/>
      <w:szCs w:val="24"/>
      <w:lang w:eastAsia="ru-RU"/>
    </w:rPr>
  </w:style>
  <w:style w:type="paragraph" w:styleId="32">
    <w:name w:val="Body Text Indent 3"/>
    <w:basedOn w:val="a"/>
    <w:link w:val="33"/>
    <w:uiPriority w:val="99"/>
    <w:semiHidden/>
    <w:unhideWhenUsed/>
    <w:rsid w:val="00515186"/>
    <w:pPr>
      <w:spacing w:after="120"/>
      <w:ind w:left="283"/>
    </w:pPr>
    <w:rPr>
      <w:sz w:val="16"/>
      <w:szCs w:val="16"/>
    </w:rPr>
  </w:style>
  <w:style w:type="character" w:customStyle="1" w:styleId="33">
    <w:name w:val="Основной текст с отступом 3 Знак"/>
    <w:basedOn w:val="a1"/>
    <w:link w:val="32"/>
    <w:uiPriority w:val="99"/>
    <w:semiHidden/>
    <w:rsid w:val="00515186"/>
    <w:rPr>
      <w:sz w:val="16"/>
      <w:szCs w:val="16"/>
    </w:rPr>
  </w:style>
  <w:style w:type="paragraph" w:customStyle="1" w:styleId="ConsPlusNonformat">
    <w:name w:val="ConsPlusNonformat"/>
    <w:uiPriority w:val="99"/>
    <w:rsid w:val="00515186"/>
    <w:pPr>
      <w:widowControl w:val="0"/>
      <w:suppressAutoHyphens/>
      <w:autoSpaceDE w:val="0"/>
      <w:spacing w:after="0" w:line="240" w:lineRule="auto"/>
    </w:pPr>
    <w:rPr>
      <w:rFonts w:ascii="Courier New" w:eastAsia="Times New Roman" w:hAnsi="Courier New" w:cs="Courier New"/>
      <w:sz w:val="20"/>
      <w:szCs w:val="20"/>
      <w:lang w:eastAsia="ar-SA"/>
    </w:rPr>
  </w:style>
  <w:style w:type="paragraph" w:customStyle="1" w:styleId="ConsPlusCell">
    <w:name w:val="ConsPlusCell"/>
    <w:rsid w:val="00515186"/>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af8">
    <w:name w:val="Hyperlink"/>
    <w:uiPriority w:val="99"/>
    <w:unhideWhenUsed/>
    <w:rsid w:val="0051074E"/>
    <w:rPr>
      <w:rFonts w:ascii="Times New Roman" w:hAnsi="Times New Roman" w:cs="Times New Roman" w:hint="default"/>
      <w:color w:val="000080"/>
      <w:u w:val="single"/>
    </w:rPr>
  </w:style>
  <w:style w:type="paragraph" w:styleId="af9">
    <w:name w:val="footer"/>
    <w:basedOn w:val="a"/>
    <w:link w:val="afa"/>
    <w:uiPriority w:val="99"/>
    <w:unhideWhenUsed/>
    <w:rsid w:val="007A44A6"/>
    <w:pPr>
      <w:tabs>
        <w:tab w:val="center" w:pos="4677"/>
        <w:tab w:val="right" w:pos="9355"/>
      </w:tabs>
      <w:spacing w:after="0" w:line="240" w:lineRule="auto"/>
    </w:pPr>
  </w:style>
  <w:style w:type="character" w:customStyle="1" w:styleId="afa">
    <w:name w:val="Нижний колонтитул Знак"/>
    <w:basedOn w:val="a1"/>
    <w:link w:val="af9"/>
    <w:uiPriority w:val="99"/>
    <w:rsid w:val="007A44A6"/>
  </w:style>
  <w:style w:type="paragraph" w:styleId="afb">
    <w:name w:val="Body Text"/>
    <w:basedOn w:val="a"/>
    <w:link w:val="afc"/>
    <w:uiPriority w:val="99"/>
    <w:semiHidden/>
    <w:unhideWhenUsed/>
    <w:rsid w:val="007D18E6"/>
    <w:pPr>
      <w:spacing w:after="120"/>
    </w:pPr>
  </w:style>
  <w:style w:type="character" w:customStyle="1" w:styleId="afc">
    <w:name w:val="Основной текст Знак"/>
    <w:basedOn w:val="a1"/>
    <w:link w:val="afb"/>
    <w:uiPriority w:val="99"/>
    <w:semiHidden/>
    <w:rsid w:val="007D18E6"/>
  </w:style>
  <w:style w:type="character" w:customStyle="1" w:styleId="11">
    <w:name w:val="Основной текст Знак1"/>
    <w:aliases w:val="Список 1 Знак1,Body Text Char Знак1"/>
    <w:rsid w:val="007D18E6"/>
    <w:rPr>
      <w:rFonts w:ascii="Times New Roman" w:eastAsia="Times New Roman" w:hAnsi="Times New Roman" w:cs="Times New Roman"/>
      <w:color w:val="000000"/>
      <w:sz w:val="28"/>
      <w:szCs w:val="28"/>
    </w:rPr>
  </w:style>
  <w:style w:type="character" w:customStyle="1" w:styleId="31">
    <w:name w:val="Заголовок 3 Знак"/>
    <w:basedOn w:val="a1"/>
    <w:link w:val="30"/>
    <w:rsid w:val="003F5CE0"/>
    <w:rPr>
      <w:rFonts w:ascii="Arial" w:eastAsia="Times New Roman" w:hAnsi="Arial" w:cs="Arial"/>
      <w:b/>
      <w:bCs/>
      <w:sz w:val="26"/>
      <w:szCs w:val="26"/>
      <w:lang w:eastAsia="ru-RU"/>
    </w:rPr>
  </w:style>
  <w:style w:type="table" w:customStyle="1" w:styleId="22">
    <w:name w:val="Сетка таблицы2"/>
    <w:basedOn w:val="a2"/>
    <w:next w:val="a4"/>
    <w:uiPriority w:val="59"/>
    <w:rsid w:val="007F5C9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FollowedHyperlink"/>
    <w:basedOn w:val="a1"/>
    <w:uiPriority w:val="99"/>
    <w:semiHidden/>
    <w:unhideWhenUsed/>
    <w:rsid w:val="00D54269"/>
    <w:rPr>
      <w:color w:val="626E77" w:themeColor="followedHyperlink"/>
      <w:u w:val="single"/>
    </w:rPr>
  </w:style>
  <w:style w:type="character" w:customStyle="1" w:styleId="110">
    <w:name w:val="Заголовок 1 Знак1"/>
    <w:aliases w:val="VL Колонтитул Знак1"/>
    <w:basedOn w:val="a1"/>
    <w:rsid w:val="00D54269"/>
    <w:rPr>
      <w:rFonts w:asciiTheme="majorHAnsi" w:eastAsiaTheme="majorEastAsia" w:hAnsiTheme="majorHAnsi" w:cstheme="majorBidi"/>
      <w:color w:val="013F5A" w:themeColor="accent1" w:themeShade="BF"/>
      <w:sz w:val="32"/>
      <w:szCs w:val="32"/>
    </w:rPr>
  </w:style>
  <w:style w:type="paragraph" w:customStyle="1" w:styleId="msonormal0">
    <w:name w:val="msonormal"/>
    <w:basedOn w:val="a"/>
    <w:rsid w:val="00D5426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2">
    <w:name w:val="Текст сноски Знак1"/>
    <w:aliases w:val="Текст сноски Знак Знак Знак2,Текст сноски Знак Знак Знак Знак Знак Знак Знак Знак Знак1,Текст сноски Знак Знак Знак Знак Знак Знак Знак Знак2,Текст сноски Знак Знак Знак Знак Знак Знак Знак2,Текст сноски Знак Знак Знак Знак1"/>
    <w:basedOn w:val="a1"/>
    <w:uiPriority w:val="99"/>
    <w:semiHidden/>
    <w:rsid w:val="00D54269"/>
    <w:rPr>
      <w:sz w:val="20"/>
      <w:szCs w:val="20"/>
    </w:rPr>
  </w:style>
  <w:style w:type="table" w:customStyle="1" w:styleId="13">
    <w:name w:val="Сетка таблицы1"/>
    <w:basedOn w:val="a2"/>
    <w:uiPriority w:val="59"/>
    <w:rsid w:val="00D54269"/>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endnote text"/>
    <w:basedOn w:val="a"/>
    <w:link w:val="aff"/>
    <w:uiPriority w:val="99"/>
    <w:semiHidden/>
    <w:unhideWhenUsed/>
    <w:rsid w:val="00181A62"/>
    <w:pPr>
      <w:spacing w:after="0" w:line="240" w:lineRule="auto"/>
    </w:pPr>
    <w:rPr>
      <w:sz w:val="20"/>
      <w:szCs w:val="20"/>
    </w:rPr>
  </w:style>
  <w:style w:type="character" w:customStyle="1" w:styleId="aff">
    <w:name w:val="Текст концевой сноски Знак"/>
    <w:basedOn w:val="a1"/>
    <w:link w:val="afe"/>
    <w:uiPriority w:val="99"/>
    <w:semiHidden/>
    <w:rsid w:val="00181A62"/>
    <w:rPr>
      <w:sz w:val="20"/>
      <w:szCs w:val="20"/>
    </w:rPr>
  </w:style>
  <w:style w:type="character" w:styleId="aff0">
    <w:name w:val="endnote reference"/>
    <w:basedOn w:val="a1"/>
    <w:uiPriority w:val="99"/>
    <w:semiHidden/>
    <w:unhideWhenUsed/>
    <w:rsid w:val="00181A62"/>
    <w:rPr>
      <w:vertAlign w:val="superscript"/>
    </w:rPr>
  </w:style>
  <w:style w:type="paragraph" w:customStyle="1" w:styleId="ConsPlusTitle">
    <w:name w:val="ConsPlusTitle"/>
    <w:rsid w:val="00E06403"/>
    <w:pPr>
      <w:widowControl w:val="0"/>
      <w:autoSpaceDE w:val="0"/>
      <w:autoSpaceDN w:val="0"/>
      <w:spacing w:after="0" w:line="240" w:lineRule="auto"/>
    </w:pPr>
    <w:rPr>
      <w:rFonts w:ascii="Calibri" w:eastAsia="Times New Roman" w:hAnsi="Calibri" w:cs="Calibri"/>
      <w:b/>
      <w:szCs w:val="20"/>
      <w:lang w:eastAsia="ru-RU"/>
    </w:rPr>
  </w:style>
  <w:style w:type="paragraph" w:styleId="aff1">
    <w:name w:val="Normal (Web)"/>
    <w:basedOn w:val="a"/>
    <w:uiPriority w:val="99"/>
    <w:rsid w:val="00E06403"/>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character" w:customStyle="1" w:styleId="Bodytext2">
    <w:name w:val="Body text (2)_"/>
    <w:basedOn w:val="a1"/>
    <w:link w:val="Bodytext20"/>
    <w:rsid w:val="00BE3D5D"/>
    <w:rPr>
      <w:rFonts w:ascii="Times New Roman" w:eastAsia="Times New Roman" w:hAnsi="Times New Roman" w:cs="Times New Roman"/>
      <w:sz w:val="28"/>
      <w:szCs w:val="28"/>
      <w:shd w:val="clear" w:color="auto" w:fill="FFFFFF"/>
    </w:rPr>
  </w:style>
  <w:style w:type="paragraph" w:customStyle="1" w:styleId="Bodytext20">
    <w:name w:val="Body text (2)"/>
    <w:basedOn w:val="a"/>
    <w:link w:val="Bodytext2"/>
    <w:rsid w:val="00BE3D5D"/>
    <w:pPr>
      <w:widowControl w:val="0"/>
      <w:shd w:val="clear" w:color="auto" w:fill="FFFFFF"/>
      <w:spacing w:after="180" w:line="360" w:lineRule="exact"/>
    </w:pPr>
    <w:rPr>
      <w:rFonts w:ascii="Times New Roman" w:eastAsia="Times New Roman" w:hAnsi="Times New Roman" w:cs="Times New Roman"/>
      <w:sz w:val="28"/>
      <w:szCs w:val="28"/>
    </w:rPr>
  </w:style>
  <w:style w:type="character" w:customStyle="1" w:styleId="Footnote">
    <w:name w:val="Footnote_"/>
    <w:basedOn w:val="a1"/>
    <w:rsid w:val="00BE3D5D"/>
    <w:rPr>
      <w:rFonts w:ascii="Times New Roman" w:eastAsia="Times New Roman" w:hAnsi="Times New Roman" w:cs="Times New Roman"/>
      <w:b w:val="0"/>
      <w:bCs w:val="0"/>
      <w:i w:val="0"/>
      <w:iCs w:val="0"/>
      <w:smallCaps w:val="0"/>
      <w:strike w:val="0"/>
      <w:sz w:val="20"/>
      <w:szCs w:val="20"/>
      <w:u w:val="none"/>
    </w:rPr>
  </w:style>
  <w:style w:type="character" w:customStyle="1" w:styleId="Footnote0">
    <w:name w:val="Footnote"/>
    <w:basedOn w:val="Footnote"/>
    <w:rsid w:val="00BE3D5D"/>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style>
  <w:style w:type="paragraph" w:styleId="aff2">
    <w:name w:val="Revision"/>
    <w:hidden/>
    <w:uiPriority w:val="99"/>
    <w:semiHidden/>
    <w:rsid w:val="004C1569"/>
    <w:pPr>
      <w:spacing w:after="0" w:line="240" w:lineRule="auto"/>
    </w:pPr>
  </w:style>
  <w:style w:type="character" w:customStyle="1" w:styleId="Bodytext213pt">
    <w:name w:val="Body text (2) + 13 pt"/>
    <w:basedOn w:val="Bodytext2"/>
    <w:rsid w:val="004859B2"/>
    <w:rPr>
      <w:rFonts w:ascii="Times New Roman" w:eastAsia="Times New Roman" w:hAnsi="Times New Roman" w:cs="Times New Roman"/>
      <w:color w:val="000000"/>
      <w:spacing w:val="0"/>
      <w:w w:val="100"/>
      <w:position w:val="0"/>
      <w:sz w:val="26"/>
      <w:szCs w:val="26"/>
      <w:shd w:val="clear" w:color="auto" w:fill="FFFFFF"/>
      <w:lang w:val="ru-RU" w:eastAsia="ru-RU" w:bidi="ru-RU"/>
    </w:rPr>
  </w:style>
  <w:style w:type="character" w:customStyle="1" w:styleId="Bodytext4NotItalic">
    <w:name w:val="Body text (4) + Not Italic"/>
    <w:basedOn w:val="a1"/>
    <w:rsid w:val="004859B2"/>
    <w:rPr>
      <w:rFonts w:ascii="Times New Roman" w:eastAsia="Times New Roman" w:hAnsi="Times New Roman" w:cs="Times New Roman"/>
      <w:i/>
      <w:iCs/>
      <w:color w:val="000000"/>
      <w:spacing w:val="0"/>
      <w:w w:val="100"/>
      <w:position w:val="0"/>
      <w:sz w:val="28"/>
      <w:szCs w:val="28"/>
      <w:shd w:val="clear" w:color="auto" w:fill="FFFFFF"/>
      <w:lang w:val="ru-RU" w:eastAsia="ru-RU" w:bidi="ru-RU"/>
    </w:rPr>
  </w:style>
  <w:style w:type="paragraph" w:customStyle="1" w:styleId="3">
    <w:name w:val="_Нумерованный 3"/>
    <w:basedOn w:val="a"/>
    <w:rsid w:val="004859B2"/>
    <w:pPr>
      <w:widowControl w:val="0"/>
      <w:numPr>
        <w:ilvl w:val="2"/>
        <w:numId w:val="14"/>
      </w:numPr>
      <w:tabs>
        <w:tab w:val="num" w:pos="360"/>
        <w:tab w:val="num" w:pos="709"/>
        <w:tab w:val="num" w:pos="2174"/>
      </w:tabs>
      <w:autoSpaceDN w:val="0"/>
      <w:adjustRightInd w:val="0"/>
      <w:spacing w:before="120" w:after="120" w:line="288" w:lineRule="auto"/>
      <w:ind w:left="2174" w:hanging="360"/>
      <w:jc w:val="both"/>
      <w:textAlignment w:val="baseline"/>
    </w:pPr>
    <w:rPr>
      <w:rFonts w:ascii="Times New Roman" w:eastAsia="Times New Roman" w:hAnsi="Times New Roman" w:cs="Times New Roman"/>
      <w:sz w:val="24"/>
      <w:szCs w:val="24"/>
    </w:rPr>
  </w:style>
  <w:style w:type="paragraph" w:styleId="HTML">
    <w:name w:val="HTML Preformatted"/>
    <w:basedOn w:val="a"/>
    <w:link w:val="HTML0"/>
    <w:uiPriority w:val="99"/>
    <w:unhideWhenUsed/>
    <w:qFormat/>
    <w:rsid w:val="00EC38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1"/>
    <w:link w:val="HTML"/>
    <w:uiPriority w:val="99"/>
    <w:qFormat/>
    <w:rsid w:val="00EC384C"/>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840302">
      <w:bodyDiv w:val="1"/>
      <w:marLeft w:val="0"/>
      <w:marRight w:val="0"/>
      <w:marTop w:val="0"/>
      <w:marBottom w:val="0"/>
      <w:divBdr>
        <w:top w:val="none" w:sz="0" w:space="0" w:color="auto"/>
        <w:left w:val="none" w:sz="0" w:space="0" w:color="auto"/>
        <w:bottom w:val="none" w:sz="0" w:space="0" w:color="auto"/>
        <w:right w:val="none" w:sz="0" w:space="0" w:color="auto"/>
      </w:divBdr>
    </w:div>
    <w:div w:id="213007738">
      <w:bodyDiv w:val="1"/>
      <w:marLeft w:val="0"/>
      <w:marRight w:val="0"/>
      <w:marTop w:val="0"/>
      <w:marBottom w:val="0"/>
      <w:divBdr>
        <w:top w:val="none" w:sz="0" w:space="0" w:color="auto"/>
        <w:left w:val="none" w:sz="0" w:space="0" w:color="auto"/>
        <w:bottom w:val="none" w:sz="0" w:space="0" w:color="auto"/>
        <w:right w:val="none" w:sz="0" w:space="0" w:color="auto"/>
      </w:divBdr>
    </w:div>
    <w:div w:id="338392701">
      <w:bodyDiv w:val="1"/>
      <w:marLeft w:val="0"/>
      <w:marRight w:val="0"/>
      <w:marTop w:val="0"/>
      <w:marBottom w:val="0"/>
      <w:divBdr>
        <w:top w:val="none" w:sz="0" w:space="0" w:color="auto"/>
        <w:left w:val="none" w:sz="0" w:space="0" w:color="auto"/>
        <w:bottom w:val="none" w:sz="0" w:space="0" w:color="auto"/>
        <w:right w:val="none" w:sz="0" w:space="0" w:color="auto"/>
      </w:divBdr>
    </w:div>
    <w:div w:id="531187322">
      <w:bodyDiv w:val="1"/>
      <w:marLeft w:val="0"/>
      <w:marRight w:val="0"/>
      <w:marTop w:val="0"/>
      <w:marBottom w:val="0"/>
      <w:divBdr>
        <w:top w:val="none" w:sz="0" w:space="0" w:color="auto"/>
        <w:left w:val="none" w:sz="0" w:space="0" w:color="auto"/>
        <w:bottom w:val="none" w:sz="0" w:space="0" w:color="auto"/>
        <w:right w:val="none" w:sz="0" w:space="0" w:color="auto"/>
      </w:divBdr>
    </w:div>
    <w:div w:id="658727424">
      <w:bodyDiv w:val="1"/>
      <w:marLeft w:val="0"/>
      <w:marRight w:val="0"/>
      <w:marTop w:val="0"/>
      <w:marBottom w:val="0"/>
      <w:divBdr>
        <w:top w:val="none" w:sz="0" w:space="0" w:color="auto"/>
        <w:left w:val="none" w:sz="0" w:space="0" w:color="auto"/>
        <w:bottom w:val="none" w:sz="0" w:space="0" w:color="auto"/>
        <w:right w:val="none" w:sz="0" w:space="0" w:color="auto"/>
      </w:divBdr>
    </w:div>
    <w:div w:id="906260189">
      <w:bodyDiv w:val="1"/>
      <w:marLeft w:val="0"/>
      <w:marRight w:val="0"/>
      <w:marTop w:val="0"/>
      <w:marBottom w:val="0"/>
      <w:divBdr>
        <w:top w:val="none" w:sz="0" w:space="0" w:color="auto"/>
        <w:left w:val="none" w:sz="0" w:space="0" w:color="auto"/>
        <w:bottom w:val="none" w:sz="0" w:space="0" w:color="auto"/>
        <w:right w:val="none" w:sz="0" w:space="0" w:color="auto"/>
      </w:divBdr>
    </w:div>
    <w:div w:id="1048188868">
      <w:bodyDiv w:val="1"/>
      <w:marLeft w:val="0"/>
      <w:marRight w:val="0"/>
      <w:marTop w:val="0"/>
      <w:marBottom w:val="0"/>
      <w:divBdr>
        <w:top w:val="none" w:sz="0" w:space="0" w:color="auto"/>
        <w:left w:val="none" w:sz="0" w:space="0" w:color="auto"/>
        <w:bottom w:val="none" w:sz="0" w:space="0" w:color="auto"/>
        <w:right w:val="none" w:sz="0" w:space="0" w:color="auto"/>
      </w:divBdr>
    </w:div>
    <w:div w:id="1151678317">
      <w:bodyDiv w:val="1"/>
      <w:marLeft w:val="0"/>
      <w:marRight w:val="0"/>
      <w:marTop w:val="0"/>
      <w:marBottom w:val="0"/>
      <w:divBdr>
        <w:top w:val="none" w:sz="0" w:space="0" w:color="auto"/>
        <w:left w:val="none" w:sz="0" w:space="0" w:color="auto"/>
        <w:bottom w:val="none" w:sz="0" w:space="0" w:color="auto"/>
        <w:right w:val="none" w:sz="0" w:space="0" w:color="auto"/>
      </w:divBdr>
    </w:div>
    <w:div w:id="1379738132">
      <w:bodyDiv w:val="1"/>
      <w:marLeft w:val="0"/>
      <w:marRight w:val="0"/>
      <w:marTop w:val="0"/>
      <w:marBottom w:val="0"/>
      <w:divBdr>
        <w:top w:val="none" w:sz="0" w:space="0" w:color="auto"/>
        <w:left w:val="none" w:sz="0" w:space="0" w:color="auto"/>
        <w:bottom w:val="none" w:sz="0" w:space="0" w:color="auto"/>
        <w:right w:val="none" w:sz="0" w:space="0" w:color="auto"/>
      </w:divBdr>
    </w:div>
    <w:div w:id="1387993488">
      <w:bodyDiv w:val="1"/>
      <w:marLeft w:val="0"/>
      <w:marRight w:val="0"/>
      <w:marTop w:val="0"/>
      <w:marBottom w:val="0"/>
      <w:divBdr>
        <w:top w:val="none" w:sz="0" w:space="0" w:color="auto"/>
        <w:left w:val="none" w:sz="0" w:space="0" w:color="auto"/>
        <w:bottom w:val="none" w:sz="0" w:space="0" w:color="auto"/>
        <w:right w:val="none" w:sz="0" w:space="0" w:color="auto"/>
      </w:divBdr>
    </w:div>
    <w:div w:id="1394886911">
      <w:bodyDiv w:val="1"/>
      <w:marLeft w:val="0"/>
      <w:marRight w:val="0"/>
      <w:marTop w:val="0"/>
      <w:marBottom w:val="0"/>
      <w:divBdr>
        <w:top w:val="none" w:sz="0" w:space="0" w:color="auto"/>
        <w:left w:val="none" w:sz="0" w:space="0" w:color="auto"/>
        <w:bottom w:val="none" w:sz="0" w:space="0" w:color="auto"/>
        <w:right w:val="none" w:sz="0" w:space="0" w:color="auto"/>
      </w:divBdr>
    </w:div>
    <w:div w:id="1453553773">
      <w:bodyDiv w:val="1"/>
      <w:marLeft w:val="0"/>
      <w:marRight w:val="0"/>
      <w:marTop w:val="0"/>
      <w:marBottom w:val="0"/>
      <w:divBdr>
        <w:top w:val="none" w:sz="0" w:space="0" w:color="auto"/>
        <w:left w:val="none" w:sz="0" w:space="0" w:color="auto"/>
        <w:bottom w:val="none" w:sz="0" w:space="0" w:color="auto"/>
        <w:right w:val="none" w:sz="0" w:space="0" w:color="auto"/>
      </w:divBdr>
    </w:div>
    <w:div w:id="1548376296">
      <w:bodyDiv w:val="1"/>
      <w:marLeft w:val="0"/>
      <w:marRight w:val="0"/>
      <w:marTop w:val="0"/>
      <w:marBottom w:val="0"/>
      <w:divBdr>
        <w:top w:val="none" w:sz="0" w:space="0" w:color="auto"/>
        <w:left w:val="none" w:sz="0" w:space="0" w:color="auto"/>
        <w:bottom w:val="none" w:sz="0" w:space="0" w:color="auto"/>
        <w:right w:val="none" w:sz="0" w:space="0" w:color="auto"/>
      </w:divBdr>
    </w:div>
    <w:div w:id="1662350343">
      <w:bodyDiv w:val="1"/>
      <w:marLeft w:val="0"/>
      <w:marRight w:val="0"/>
      <w:marTop w:val="0"/>
      <w:marBottom w:val="0"/>
      <w:divBdr>
        <w:top w:val="none" w:sz="0" w:space="0" w:color="auto"/>
        <w:left w:val="none" w:sz="0" w:space="0" w:color="auto"/>
        <w:bottom w:val="none" w:sz="0" w:space="0" w:color="auto"/>
        <w:right w:val="none" w:sz="0" w:space="0" w:color="auto"/>
      </w:divBdr>
    </w:div>
    <w:div w:id="1986155830">
      <w:bodyDiv w:val="1"/>
      <w:marLeft w:val="0"/>
      <w:marRight w:val="0"/>
      <w:marTop w:val="0"/>
      <w:marBottom w:val="0"/>
      <w:divBdr>
        <w:top w:val="none" w:sz="0" w:space="0" w:color="auto"/>
        <w:left w:val="none" w:sz="0" w:space="0" w:color="auto"/>
        <w:bottom w:val="none" w:sz="0" w:space="0" w:color="auto"/>
        <w:right w:val="none" w:sz="0" w:space="0" w:color="auto"/>
      </w:divBdr>
    </w:div>
    <w:div w:id="2085757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Kozlov.Viktor@russianpost.ru"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Tatyana.Fomicheva@russianpost.ru" TargetMode="External"/></Relationships>
</file>

<file path=word/theme/theme1.xml><?xml version="1.0" encoding="utf-8"?>
<a:theme xmlns:a="http://schemas.openxmlformats.org/drawingml/2006/main" name="VegasLex">
  <a:themeElements>
    <a:clrScheme name="VL">
      <a:dk1>
        <a:srgbClr val="002846"/>
      </a:dk1>
      <a:lt1>
        <a:srgbClr val="F3F4F5"/>
      </a:lt1>
      <a:dk2>
        <a:srgbClr val="002846"/>
      </a:dk2>
      <a:lt2>
        <a:srgbClr val="FFFFFF"/>
      </a:lt2>
      <a:accent1>
        <a:srgbClr val="025579"/>
      </a:accent1>
      <a:accent2>
        <a:srgbClr val="087F9F"/>
      </a:accent2>
      <a:accent3>
        <a:srgbClr val="9BC81E"/>
      </a:accent3>
      <a:accent4>
        <a:srgbClr val="0050A0"/>
      </a:accent4>
      <a:accent5>
        <a:srgbClr val="A0AAB4"/>
      </a:accent5>
      <a:accent6>
        <a:srgbClr val="D7DBDE"/>
      </a:accent6>
      <a:hlink>
        <a:srgbClr val="626E77"/>
      </a:hlink>
      <a:folHlink>
        <a:srgbClr val="626E77"/>
      </a:folHlink>
    </a:clrScheme>
    <a:fontScheme name="Vegas Lex">
      <a:majorFont>
        <a:latin typeface="Times New Roman"/>
        <a:ea typeface=""/>
        <a:cs typeface=""/>
      </a:majorFont>
      <a:minorFont>
        <a:latin typeface="Times New Roman"/>
        <a:ea typeface=""/>
        <a:cs typeface=""/>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customXsn xmlns="http://schemas.microsoft.com/office/2006/metadata/customXsn">
  <xsnLocation>http://vegassp/sites/CRM/account/Forms/Document/Project Status Report Template.dotx</xsnLocation>
  <cached>True</cached>
  <openByDefault>False</openByDefault>
  <xsnScope>http://vegassp/sites/CRM/account</xsnScope>
</customXsn>
</file>

<file path=customXml/item4.xml><?xml version="1.0" encoding="utf-8"?>
<p:properties xmlns:p="http://schemas.microsoft.com/office/2006/metadata/properties" xmlns:xsi="http://www.w3.org/2001/XMLSchema-instance" xmlns:pc="http://schemas.microsoft.com/office/infopath/2007/PartnerControls">
  <documentManagement>
    <ProjectCode xmlns="b578d009-2ffc-49e2-b773-02d315b8cf3b">000000465 - 0004</ProjectCode>
    <DocumentNumber xmlns="9a6ac17e-bd2a-467e-baca-034987ce900b">00001377</DocumentNumber>
    <ProjectName xmlns="1d3fcc26-9d1b-4f8a-8816-fa74555a3e6b">Russian Post - General agreement for legal services (2017-2019)</ProjectName>
    <Owner xmlns="1d3fcc26-9d1b-4f8a-8816-fa74555a3e6b">
      <UserInfo>
        <DisplayName/>
        <AccountId>197</AccountId>
        <AccountType/>
      </UserInfo>
    </Owner>
    <ClientCode xmlns="b578d009-2ffc-49e2-b773-02d315b8cf3b">000000465</ClientCode>
    <_dlc_DocId xmlns="b578d009-2ffc-49e2-b773-02d315b8cf3b">MF6D2DN74KZZ-3-39880</_dlc_DocId>
    <_dlc_DocIdUrl xmlns="b578d009-2ffc-49e2-b773-02d315b8cf3b">
      <Url>https://mowws01.vegaslex.ru/sites/CRM/_layouts/15/DocIdRedir.aspx?ID=MF6D2DN74KZZ-3-39880</Url>
      <Description>MF6D2DN74KZZ-3-39880</Description>
    </_dlc_DocIdUrl>
    <ClientName xmlns="1d3fcc26-9d1b-4f8a-8816-fa74555a3e6b">Russian Post</ClientName>
    <DocType xmlns="b578d009-2ffc-49e2-b773-02d315b8cf3b" xsi:nil="true"/>
    <LibName xmlns="1d3fcc26-9d1b-4f8a-8816-fa74555a3e6b">Организации</LibName>
    <TaxCatchAll xmlns="1d3fcc26-9d1b-4f8a-8816-fa74555a3e6b"/>
    <na2d7c106ea2413aaa8db6ecf2d7eaf3 xmlns="1d3fcc26-9d1b-4f8a-8816-fa74555a3e6b">
      <Terms xmlns="http://schemas.microsoft.com/office/infopath/2007/PartnerControls"/>
    </na2d7c106ea2413aaa8db6ecf2d7eaf3>
  </documentManagement>
</p:properties>
</file>

<file path=customXml/item5.xml><?xml version="1.0" encoding="utf-8"?>
<ct:contentTypeSchema xmlns:ct="http://schemas.microsoft.com/office/2006/metadata/contentType" xmlns:ma="http://schemas.microsoft.com/office/2006/metadata/properties/metaAttributes" ct:_="" ma:_="" ma:contentTypeName="Меморандум" ma:contentTypeID="0x01010070701621E7B7EC49858E45F9F816E5FE" ma:contentTypeVersion="34" ma:contentTypeDescription="Шаблон меморандума." ma:contentTypeScope="" ma:versionID="75130225e18f83f2135c492dd6a99777">
  <xsd:schema xmlns:xsd="http://www.w3.org/2001/XMLSchema" xmlns:xs="http://www.w3.org/2001/XMLSchema" xmlns:p="http://schemas.microsoft.com/office/2006/metadata/properties" xmlns:ns2="b578d009-2ffc-49e2-b773-02d315b8cf3b" xmlns:ns3="9a6ac17e-bd2a-467e-baca-034987ce900b" xmlns:ns4="1d3fcc26-9d1b-4f8a-8816-fa74555a3e6b" targetNamespace="http://schemas.microsoft.com/office/2006/metadata/properties" ma:root="true" ma:fieldsID="474898d48b1f6589f85b82a2f6a106b2" ns2:_="" ns3:_="" ns4:_="">
    <xsd:import namespace="b578d009-2ffc-49e2-b773-02d315b8cf3b"/>
    <xsd:import namespace="9a6ac17e-bd2a-467e-baca-034987ce900b"/>
    <xsd:import namespace="1d3fcc26-9d1b-4f8a-8816-fa74555a3e6b"/>
    <xsd:element name="properties">
      <xsd:complexType>
        <xsd:sequence>
          <xsd:element name="documentManagement">
            <xsd:complexType>
              <xsd:all>
                <xsd:element ref="ns2:_dlc_DocId" minOccurs="0"/>
                <xsd:element ref="ns2:_dlc_DocIdUrl" minOccurs="0"/>
                <xsd:element ref="ns2:_dlc_DocIdPersistId" minOccurs="0"/>
                <xsd:element ref="ns2:DocType" minOccurs="0"/>
                <xsd:element ref="ns2:ClientCode" minOccurs="0"/>
                <xsd:element ref="ns2:ProjectCode" minOccurs="0"/>
                <xsd:element ref="ns3:DocumentNumber" minOccurs="0"/>
                <xsd:element ref="ns4:LibName" minOccurs="0"/>
                <xsd:element ref="ns4:ProjectName" minOccurs="0"/>
                <xsd:element ref="ns4:na2d7c106ea2413aaa8db6ecf2d7eaf3" minOccurs="0"/>
                <xsd:element ref="ns4:TaxCatchAll" minOccurs="0"/>
                <xsd:element ref="ns4:ClientName" minOccurs="0"/>
                <xsd:element ref="ns4:Own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78d009-2ffc-49e2-b773-02d315b8cf3b" elementFormDefault="qualified">
    <xsd:import namespace="http://schemas.microsoft.com/office/2006/documentManagement/types"/>
    <xsd:import namespace="http://schemas.microsoft.com/office/infopath/2007/PartnerControls"/>
    <xsd:element name="_dlc_DocId" ma:index="8"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9"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DocType" ma:index="11" nillable="true" ma:displayName="Тип документа" ma:format="Dropdown" ma:internalName="DocType">
      <xsd:simpleType>
        <xsd:restriction base="dms:Choice">
          <xsd:enumeration value="Юридическое заключение"/>
          <xsd:enumeration value="Меморандум"/>
          <xsd:enumeration value="Отчет о юридической проверке"/>
          <xsd:enumeration value="Акт"/>
        </xsd:restriction>
      </xsd:simpleType>
    </xsd:element>
    <xsd:element name="ClientCode" ma:index="12" nillable="true" ma:displayName="Код клиента" ma:hidden="true" ma:internalName="ClientCode" ma:readOnly="false">
      <xsd:simpleType>
        <xsd:restriction base="dms:Text">
          <xsd:maxLength value="255"/>
        </xsd:restriction>
      </xsd:simpleType>
    </xsd:element>
    <xsd:element name="ProjectCode" ma:index="13" nillable="true" ma:displayName="Код проекта" ma:hidden="true" ma:internalName="ProjectCode" ma:readOnly="fal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a6ac17e-bd2a-467e-baca-034987ce900b" elementFormDefault="qualified">
    <xsd:import namespace="http://schemas.microsoft.com/office/2006/documentManagement/types"/>
    <xsd:import namespace="http://schemas.microsoft.com/office/infopath/2007/PartnerControls"/>
    <xsd:element name="DocumentNumber" ma:index="14" nillable="true" ma:displayName="Номер документа" ma:hidden="true" ma:internalName="DocumentNumber" ma:readOnly="fal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d3fcc26-9d1b-4f8a-8816-fa74555a3e6b" elementFormDefault="qualified">
    <xsd:import namespace="http://schemas.microsoft.com/office/2006/documentManagement/types"/>
    <xsd:import namespace="http://schemas.microsoft.com/office/infopath/2007/PartnerControls"/>
    <xsd:element name="LibName" ma:index="15" nillable="true" ma:displayName="Библиотека" ma:default="Организации" ma:internalName="LibName">
      <xsd:simpleType>
        <xsd:restriction base="dms:Text">
          <xsd:maxLength value="255"/>
        </xsd:restriction>
      </xsd:simpleType>
    </xsd:element>
    <xsd:element name="ProjectName" ma:index="16" nillable="true" ma:displayName="Буквенный идентификатор проекта" ma:internalName="ProjectName">
      <xsd:simpleType>
        <xsd:restriction base="dms:Text">
          <xsd:maxLength value="255"/>
        </xsd:restriction>
      </xsd:simpleType>
    </xsd:element>
    <xsd:element name="na2d7c106ea2413aaa8db6ecf2d7eaf3" ma:index="18" nillable="true" ma:taxonomy="true" ma:internalName="na2d7c106ea2413aaa8db6ecf2d7eaf3" ma:taxonomyFieldName="DocTags" ma:displayName="Теги" ma:default="" ma:fieldId="{7a2d7c10-6ea2-413a-aa8d-b6ecf2d7eaf3}" ma:taxonomyMulti="true" ma:sspId="b54dd93a-9fa5-45b7-a2a5-1baff0a13cc7" ma:termSetId="ba20db04-73c7-438b-8074-b8fa6abc854c" ma:anchorId="00000000-0000-0000-0000-000000000000" ma:open="true" ma:isKeyword="false">
      <xsd:complexType>
        <xsd:sequence>
          <xsd:element ref="pc:Terms" minOccurs="0" maxOccurs="1"/>
        </xsd:sequence>
      </xsd:complexType>
    </xsd:element>
    <xsd:element name="TaxCatchAll" ma:index="19" nillable="true" ma:displayName="Столбец для захвата всех терминов таксономии" ma:hidden="true" ma:list="{2008ae0d-107f-4849-b3ab-f0d598fb5905}" ma:internalName="TaxCatchAll" ma:showField="CatchAllData" ma:web="1d3fcc26-9d1b-4f8a-8816-fa74555a3e6b">
      <xsd:complexType>
        <xsd:complexContent>
          <xsd:extension base="dms:MultiChoiceLookup">
            <xsd:sequence>
              <xsd:element name="Value" type="dms:Lookup" maxOccurs="unbounded" minOccurs="0" nillable="true"/>
            </xsd:sequence>
          </xsd:extension>
        </xsd:complexContent>
      </xsd:complexType>
    </xsd:element>
    <xsd:element name="ClientName" ma:index="20" nillable="true" ma:displayName="Буквенный идентификатор клиента" ma:internalName="ClientName">
      <xsd:simpleType>
        <xsd:restriction base="dms:Text">
          <xsd:maxLength value="255"/>
        </xsd:restriction>
      </xsd:simpleType>
    </xsd:element>
    <xsd:element name="Owner" ma:index="21" nillable="true" ma:displayName="Руководитель проекта" ma:list="UserInfo" ma:SharePointGroup="0" ma:internalName="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238805E-D43B-44BD-9F4F-4A6594FD386B}">
  <ds:schemaRefs>
    <ds:schemaRef ds:uri="http://schemas.microsoft.com/sharepoint/events"/>
  </ds:schemaRefs>
</ds:datastoreItem>
</file>

<file path=customXml/itemProps2.xml><?xml version="1.0" encoding="utf-8"?>
<ds:datastoreItem xmlns:ds="http://schemas.openxmlformats.org/officeDocument/2006/customXml" ds:itemID="{CB0B6319-A4E5-4760-B7FC-A1B8A9FEC998}">
  <ds:schemaRefs>
    <ds:schemaRef ds:uri="http://schemas.openxmlformats.org/officeDocument/2006/bibliography"/>
  </ds:schemaRefs>
</ds:datastoreItem>
</file>

<file path=customXml/itemProps3.xml><?xml version="1.0" encoding="utf-8"?>
<ds:datastoreItem xmlns:ds="http://schemas.openxmlformats.org/officeDocument/2006/customXml" ds:itemID="{50587F97-1730-4043-8455-6028F316529F}">
  <ds:schemaRefs>
    <ds:schemaRef ds:uri="http://schemas.microsoft.com/office/2006/metadata/customXsn"/>
  </ds:schemaRefs>
</ds:datastoreItem>
</file>

<file path=customXml/itemProps4.xml><?xml version="1.0" encoding="utf-8"?>
<ds:datastoreItem xmlns:ds="http://schemas.openxmlformats.org/officeDocument/2006/customXml" ds:itemID="{D15E2C7C-9ECE-4B35-B033-0E6B9F51BA0C}">
  <ds:schemaRefs>
    <ds:schemaRef ds:uri="http://schemas.microsoft.com/office/2006/metadata/properties"/>
    <ds:schemaRef ds:uri="http://schemas.microsoft.com/office/infopath/2007/PartnerControls"/>
    <ds:schemaRef ds:uri="b578d009-2ffc-49e2-b773-02d315b8cf3b"/>
    <ds:schemaRef ds:uri="9a6ac17e-bd2a-467e-baca-034987ce900b"/>
    <ds:schemaRef ds:uri="1d3fcc26-9d1b-4f8a-8816-fa74555a3e6b"/>
  </ds:schemaRefs>
</ds:datastoreItem>
</file>

<file path=customXml/itemProps5.xml><?xml version="1.0" encoding="utf-8"?>
<ds:datastoreItem xmlns:ds="http://schemas.openxmlformats.org/officeDocument/2006/customXml" ds:itemID="{2D3816A5-EC9B-4E20-9443-734DD71417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578d009-2ffc-49e2-b773-02d315b8cf3b"/>
    <ds:schemaRef ds:uri="9a6ac17e-bd2a-467e-baca-034987ce900b"/>
    <ds:schemaRef ds:uri="1d3fcc26-9d1b-4f8a-8816-fa74555a3e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5239CE9-D681-4676-8E31-627E5A1CD6F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309</TotalTime>
  <Pages>8</Pages>
  <Words>2565</Words>
  <Characters>14625</Characters>
  <Application>Microsoft Office Word</Application>
  <DocSecurity>0</DocSecurity>
  <Lines>121</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Новиков Максим Александрович</cp:lastModifiedBy>
  <cp:revision>16</cp:revision>
  <cp:lastPrinted>2023-11-29T10:29:00Z</cp:lastPrinted>
  <dcterms:created xsi:type="dcterms:W3CDTF">2024-08-21T07:39:00Z</dcterms:created>
  <dcterms:modified xsi:type="dcterms:W3CDTF">2026-07-02T08:15:00Z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0x01010070701621E7B7EC49858E45F9F816E5FE</vt:lpwstr>
  </property>
  <property fmtid="{D5CDD505-2E9C-101B-9397-08002B2CF9AE}" pid="3" name="_dlc_DocIdItemGuid">
    <vt:lpwstr>2e41c4c4-4b92-4d13-9b28-d54f2c6c92fa</vt:lpwstr>
  </property>
</Properties>
</file>